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97D" w:rsidRPr="00474F4E" w:rsidRDefault="00D3197D" w:rsidP="00107BD5">
      <w:pPr>
        <w:pStyle w:val="Ingenmellomrom"/>
        <w:jc w:val="center"/>
        <w:rPr>
          <w:rFonts w:ascii="Times New Roman" w:hAnsi="Times New Roman"/>
          <w:b/>
          <w:sz w:val="24"/>
          <w:szCs w:val="24"/>
        </w:rPr>
      </w:pPr>
      <w:bookmarkStart w:id="0" w:name="_GoBack"/>
      <w:bookmarkEnd w:id="0"/>
      <w:r>
        <w:rPr>
          <w:rFonts w:ascii="Times New Roman" w:hAnsi="Times New Roman"/>
          <w:b/>
          <w:sz w:val="28"/>
          <w:szCs w:val="28"/>
        </w:rPr>
        <w:t>”ARKIVSENTER ØSTAFJELLS”</w:t>
      </w:r>
    </w:p>
    <w:p w:rsidR="00D3197D" w:rsidRDefault="00D3197D" w:rsidP="00C85E88">
      <w:pPr>
        <w:pStyle w:val="Ingenmellomrom"/>
        <w:rPr>
          <w:rFonts w:ascii="Times New Roman" w:hAnsi="Times New Roman"/>
          <w:sz w:val="24"/>
          <w:szCs w:val="24"/>
        </w:rPr>
      </w:pPr>
    </w:p>
    <w:p w:rsidR="00D3197D" w:rsidRDefault="00D3197D" w:rsidP="00C85E88">
      <w:pPr>
        <w:pStyle w:val="Ingenmellomrom"/>
        <w:rPr>
          <w:rFonts w:ascii="Times New Roman" w:hAnsi="Times New Roman"/>
          <w:sz w:val="24"/>
          <w:szCs w:val="24"/>
        </w:rPr>
      </w:pPr>
    </w:p>
    <w:p w:rsidR="00D3197D" w:rsidRDefault="00D3197D" w:rsidP="00C85E88">
      <w:pPr>
        <w:pStyle w:val="Ingenmellomrom"/>
        <w:rPr>
          <w:rFonts w:ascii="Times New Roman" w:hAnsi="Times New Roman"/>
          <w:sz w:val="24"/>
          <w:szCs w:val="24"/>
        </w:rPr>
      </w:pPr>
      <w:r>
        <w:rPr>
          <w:rFonts w:ascii="Times New Roman" w:hAnsi="Times New Roman"/>
          <w:sz w:val="24"/>
          <w:szCs w:val="24"/>
        </w:rPr>
        <w:t>Med utgangspunkt i tidligere utredninger og saksfremlegg, samt vedtak i selskapets ordinære og ekstraordinære representantskapsmøter, har styret utarbeidet etterfølgende grunnlagsinformasjon for videre behandling i i</w:t>
      </w:r>
      <w:r w:rsidRPr="00C85E88">
        <w:rPr>
          <w:rFonts w:ascii="Times New Roman" w:hAnsi="Times New Roman"/>
          <w:sz w:val="24"/>
          <w:szCs w:val="24"/>
        </w:rPr>
        <w:t>nformasjons-/</w:t>
      </w:r>
      <w:r>
        <w:rPr>
          <w:rFonts w:ascii="Times New Roman" w:hAnsi="Times New Roman"/>
          <w:sz w:val="24"/>
          <w:szCs w:val="24"/>
        </w:rPr>
        <w:t xml:space="preserve"> </w:t>
      </w:r>
      <w:r w:rsidRPr="00C85E88">
        <w:rPr>
          <w:rFonts w:ascii="Times New Roman" w:hAnsi="Times New Roman"/>
          <w:sz w:val="24"/>
          <w:szCs w:val="24"/>
        </w:rPr>
        <w:t>eiermøte 20. januar 2011</w:t>
      </w:r>
      <w:r>
        <w:rPr>
          <w:rFonts w:ascii="Times New Roman" w:hAnsi="Times New Roman"/>
          <w:sz w:val="24"/>
          <w:szCs w:val="24"/>
        </w:rPr>
        <w:t>.</w:t>
      </w:r>
    </w:p>
    <w:p w:rsidR="00D3197D" w:rsidRDefault="00D3197D" w:rsidP="00C85E88">
      <w:pPr>
        <w:pStyle w:val="Ingenmellomrom"/>
        <w:rPr>
          <w:rFonts w:ascii="Times New Roman" w:hAnsi="Times New Roman"/>
          <w:sz w:val="24"/>
          <w:szCs w:val="24"/>
        </w:rPr>
      </w:pPr>
    </w:p>
    <w:p w:rsidR="00D3197D" w:rsidRPr="00C85E88" w:rsidRDefault="00D3197D" w:rsidP="00C85E88">
      <w:pPr>
        <w:pStyle w:val="Ingenmellomrom"/>
        <w:rPr>
          <w:rFonts w:ascii="Times New Roman" w:hAnsi="Times New Roman"/>
          <w:sz w:val="24"/>
          <w:szCs w:val="24"/>
        </w:rPr>
      </w:pPr>
      <w:r>
        <w:rPr>
          <w:rFonts w:ascii="Times New Roman" w:hAnsi="Times New Roman"/>
          <w:sz w:val="24"/>
          <w:szCs w:val="24"/>
        </w:rPr>
        <w:t>Det vises for øvrig til vedtatt strategiplan for perioden 2008 – 2012, samt gjeldende selskapsavtale.</w:t>
      </w:r>
    </w:p>
    <w:p w:rsidR="00D3197D" w:rsidRDefault="00D3197D" w:rsidP="00C85E88">
      <w:pPr>
        <w:pStyle w:val="Ingenmellomrom"/>
        <w:rPr>
          <w:rFonts w:ascii="Times New Roman" w:hAnsi="Times New Roman"/>
          <w:sz w:val="24"/>
          <w:szCs w:val="24"/>
        </w:rPr>
      </w:pPr>
    </w:p>
    <w:p w:rsidR="00D3197D" w:rsidRPr="00C85E88" w:rsidRDefault="00D3197D" w:rsidP="00C85E88">
      <w:pPr>
        <w:pStyle w:val="Ingenmellomrom"/>
        <w:rPr>
          <w:rFonts w:ascii="Times New Roman" w:hAnsi="Times New Roman"/>
          <w:sz w:val="24"/>
          <w:szCs w:val="24"/>
        </w:rPr>
      </w:pPr>
    </w:p>
    <w:p w:rsidR="00D3197D" w:rsidRPr="00C85E88" w:rsidRDefault="00D3197D" w:rsidP="008365D5">
      <w:pPr>
        <w:pStyle w:val="Ingenmellomrom"/>
        <w:numPr>
          <w:ilvl w:val="0"/>
          <w:numId w:val="18"/>
        </w:numPr>
        <w:rPr>
          <w:rFonts w:ascii="Times New Roman" w:hAnsi="Times New Roman"/>
          <w:sz w:val="24"/>
          <w:szCs w:val="24"/>
        </w:rPr>
      </w:pPr>
      <w:r w:rsidRPr="008A482D">
        <w:rPr>
          <w:rFonts w:ascii="Times New Roman" w:hAnsi="Times New Roman"/>
          <w:b/>
          <w:sz w:val="24"/>
          <w:szCs w:val="24"/>
        </w:rPr>
        <w:t>Utgangspunkt</w:t>
      </w:r>
      <w:r w:rsidRPr="008365D5">
        <w:rPr>
          <w:rFonts w:ascii="Times New Roman" w:hAnsi="Times New Roman"/>
          <w:b/>
          <w:sz w:val="24"/>
          <w:szCs w:val="24"/>
        </w:rPr>
        <w:t xml:space="preserve"> </w:t>
      </w:r>
      <w:r w:rsidRPr="008365D5">
        <w:rPr>
          <w:rFonts w:ascii="Times New Roman" w:hAnsi="Times New Roman"/>
          <w:b/>
          <w:sz w:val="24"/>
          <w:szCs w:val="24"/>
        </w:rPr>
        <w:br/>
      </w:r>
      <w:r w:rsidRPr="00C85E88">
        <w:rPr>
          <w:rFonts w:ascii="Times New Roman" w:hAnsi="Times New Roman"/>
          <w:sz w:val="24"/>
          <w:szCs w:val="24"/>
        </w:rPr>
        <w:t xml:space="preserve">(Strategiplan 2008 - 2012) </w:t>
      </w:r>
    </w:p>
    <w:p w:rsidR="00D3197D" w:rsidRDefault="00D3197D" w:rsidP="008365D5">
      <w:pPr>
        <w:pStyle w:val="Ingenmellomrom"/>
        <w:ind w:left="708"/>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Pr>
          <w:rFonts w:ascii="Times New Roman" w:hAnsi="Times New Roman"/>
          <w:sz w:val="24"/>
          <w:szCs w:val="24"/>
        </w:rPr>
        <w:t>Selskapets hovedmål</w:t>
      </w:r>
    </w:p>
    <w:p w:rsidR="00D3197D" w:rsidRPr="00E92C85" w:rsidRDefault="00D3197D" w:rsidP="00423909">
      <w:pPr>
        <w:pStyle w:val="Ingenmellomrom"/>
        <w:ind w:left="360"/>
        <w:rPr>
          <w:rFonts w:ascii="Times New Roman" w:hAnsi="Times New Roman"/>
          <w:i/>
          <w:sz w:val="24"/>
          <w:szCs w:val="24"/>
        </w:rPr>
      </w:pPr>
      <w:r w:rsidRPr="00E92C85">
        <w:rPr>
          <w:rFonts w:ascii="Times New Roman" w:hAnsi="Times New Roman"/>
          <w:i/>
          <w:sz w:val="24"/>
          <w:szCs w:val="24"/>
        </w:rPr>
        <w:t>”IKA Kongsberg skal være eiernes arkivfaglig kompetansesenter, sørge for at det settes fokus på eiernes felles faglige problemstillinger og samtidig være en aktiv samfunnsaktør og vise samfunnsansvar.”</w:t>
      </w:r>
    </w:p>
    <w:p w:rsidR="00D3197D" w:rsidRPr="00C85E88" w:rsidRDefault="00D3197D" w:rsidP="00423909">
      <w:pPr>
        <w:pStyle w:val="Ingenmellomrom"/>
        <w:ind w:left="360"/>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sidRPr="00C85E88">
        <w:rPr>
          <w:rFonts w:ascii="Times New Roman" w:hAnsi="Times New Roman"/>
          <w:sz w:val="24"/>
          <w:szCs w:val="24"/>
        </w:rPr>
        <w:t xml:space="preserve">Kommuneøkonomien er, og vil fortsette å være, en utfordring fremover, og arkivfaglige problemstillinger må løses innen de tilgjengelige, økonomiske rammene. </w:t>
      </w:r>
    </w:p>
    <w:p w:rsidR="00D3197D" w:rsidRPr="00C85E88" w:rsidRDefault="00D3197D" w:rsidP="00423909">
      <w:pPr>
        <w:pStyle w:val="Ingenmellomrom"/>
        <w:ind w:left="360"/>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sidRPr="00C85E88">
        <w:rPr>
          <w:rFonts w:ascii="Times New Roman" w:hAnsi="Times New Roman"/>
          <w:sz w:val="24"/>
          <w:szCs w:val="24"/>
        </w:rPr>
        <w:t>Eiernes valg om å løse disse oppgavene gjennom et interkommunalt samarbeid, er selskapets plattform.</w:t>
      </w:r>
    </w:p>
    <w:p w:rsidR="00D3197D" w:rsidRDefault="00D3197D" w:rsidP="008365D5">
      <w:pPr>
        <w:pStyle w:val="Ingenmellomrom"/>
        <w:ind w:left="708"/>
        <w:rPr>
          <w:rFonts w:ascii="Times New Roman" w:hAnsi="Times New Roman"/>
          <w:sz w:val="24"/>
          <w:szCs w:val="24"/>
        </w:rPr>
      </w:pPr>
    </w:p>
    <w:p w:rsidR="00D3197D" w:rsidRPr="00C85E88" w:rsidRDefault="00D3197D" w:rsidP="008365D5">
      <w:pPr>
        <w:pStyle w:val="Ingenmellomrom"/>
        <w:ind w:left="708"/>
        <w:rPr>
          <w:rFonts w:ascii="Times New Roman" w:hAnsi="Times New Roman"/>
          <w:sz w:val="24"/>
          <w:szCs w:val="24"/>
        </w:rPr>
      </w:pPr>
    </w:p>
    <w:p w:rsidR="00D3197D" w:rsidRPr="008365D5" w:rsidRDefault="00D3197D" w:rsidP="008365D5">
      <w:pPr>
        <w:pStyle w:val="Ingenmellomrom"/>
        <w:numPr>
          <w:ilvl w:val="0"/>
          <w:numId w:val="18"/>
        </w:numPr>
        <w:rPr>
          <w:rFonts w:ascii="Times New Roman" w:hAnsi="Times New Roman"/>
          <w:b/>
          <w:sz w:val="24"/>
          <w:szCs w:val="24"/>
        </w:rPr>
      </w:pPr>
      <w:r w:rsidRPr="008365D5">
        <w:rPr>
          <w:rFonts w:ascii="Times New Roman" w:hAnsi="Times New Roman"/>
          <w:b/>
          <w:sz w:val="24"/>
          <w:szCs w:val="24"/>
        </w:rPr>
        <w:t xml:space="preserve">Dagens situasjon </w:t>
      </w:r>
    </w:p>
    <w:p w:rsidR="00D3197D" w:rsidRDefault="00D3197D" w:rsidP="00C85E88">
      <w:pPr>
        <w:pStyle w:val="Ingenmellomrom"/>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Pr>
          <w:rFonts w:ascii="Times New Roman" w:hAnsi="Times New Roman"/>
          <w:sz w:val="24"/>
          <w:szCs w:val="24"/>
        </w:rPr>
        <w:t>Selskapets aktiviteter er i dag spredt på tre forskjellige adresser</w:t>
      </w:r>
      <w:r w:rsidRPr="00474F4E">
        <w:rPr>
          <w:rFonts w:ascii="Times New Roman" w:hAnsi="Times New Roman"/>
          <w:sz w:val="24"/>
          <w:szCs w:val="24"/>
        </w:rPr>
        <w:t xml:space="preserve"> </w:t>
      </w:r>
      <w:r>
        <w:rPr>
          <w:rFonts w:ascii="Times New Roman" w:hAnsi="Times New Roman"/>
          <w:sz w:val="24"/>
          <w:szCs w:val="24"/>
        </w:rPr>
        <w:t>i Kongsberg kommune, noe som gjør det vanskelig å etablere en rasjonell drift. Benyttelsen av forskjellige, midlertidige lokaler medfører også at de sentrale føringer for depottjeneste kun delvis lar seg oppfylle.</w:t>
      </w:r>
    </w:p>
    <w:p w:rsidR="00D3197D" w:rsidRDefault="00D3197D" w:rsidP="00423909">
      <w:pPr>
        <w:pStyle w:val="Ingenmellomrom"/>
        <w:ind w:left="360"/>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Pr>
          <w:rFonts w:ascii="Times New Roman" w:hAnsi="Times New Roman"/>
          <w:sz w:val="24"/>
          <w:szCs w:val="24"/>
        </w:rPr>
        <w:t>Følgende m</w:t>
      </w:r>
      <w:r w:rsidRPr="00C85E88">
        <w:rPr>
          <w:rFonts w:ascii="Times New Roman" w:hAnsi="Times New Roman"/>
          <w:sz w:val="24"/>
          <w:szCs w:val="24"/>
        </w:rPr>
        <w:t>agasinkapasiteter</w:t>
      </w:r>
      <w:r>
        <w:rPr>
          <w:rFonts w:ascii="Times New Roman" w:hAnsi="Times New Roman"/>
          <w:sz w:val="24"/>
          <w:szCs w:val="24"/>
        </w:rPr>
        <w:t xml:space="preserve"> disponeres per dato:</w:t>
      </w:r>
    </w:p>
    <w:p w:rsidR="00D3197D" w:rsidRPr="00C85E88" w:rsidRDefault="00D3197D" w:rsidP="00423909">
      <w:pPr>
        <w:pStyle w:val="Ingenmellomrom"/>
        <w:ind w:left="360"/>
        <w:rPr>
          <w:rFonts w:ascii="Times New Roman" w:hAnsi="Times New Roman"/>
          <w:sz w:val="24"/>
          <w:szCs w:val="24"/>
        </w:rPr>
      </w:pPr>
    </w:p>
    <w:p w:rsidR="00D3197D" w:rsidRPr="00C85E88" w:rsidRDefault="00D3197D" w:rsidP="00423909">
      <w:pPr>
        <w:pStyle w:val="Ingenmellomrom"/>
        <w:numPr>
          <w:ilvl w:val="0"/>
          <w:numId w:val="19"/>
        </w:numPr>
        <w:ind w:left="720"/>
        <w:rPr>
          <w:rFonts w:ascii="Times New Roman" w:hAnsi="Times New Roman"/>
          <w:sz w:val="24"/>
          <w:szCs w:val="24"/>
        </w:rPr>
      </w:pPr>
      <w:r w:rsidRPr="00C85E88">
        <w:rPr>
          <w:rFonts w:ascii="Times New Roman" w:hAnsi="Times New Roman"/>
          <w:sz w:val="24"/>
          <w:szCs w:val="24"/>
        </w:rPr>
        <w:t xml:space="preserve">Bussedalen 7: </w:t>
      </w:r>
      <w:smartTag w:uri="urn:schemas-microsoft-com:office:smarttags" w:element="metricconverter">
        <w:smartTagPr>
          <w:attr w:name="ProductID" w:val="414 m2"/>
        </w:smartTagPr>
        <w:r w:rsidRPr="00C85E88">
          <w:rPr>
            <w:rFonts w:ascii="Times New Roman" w:hAnsi="Times New Roman"/>
            <w:sz w:val="24"/>
            <w:szCs w:val="24"/>
          </w:rPr>
          <w:t>414 m</w:t>
        </w:r>
        <w:r w:rsidRPr="00C85E88">
          <w:rPr>
            <w:rFonts w:ascii="Times New Roman" w:hAnsi="Times New Roman"/>
            <w:sz w:val="24"/>
            <w:szCs w:val="24"/>
            <w:vertAlign w:val="superscript"/>
          </w:rPr>
          <w:t>2</w:t>
        </w:r>
      </w:smartTag>
      <w:r w:rsidRPr="00C85E88">
        <w:rPr>
          <w:rFonts w:ascii="Times New Roman" w:hAnsi="Times New Roman"/>
          <w:sz w:val="24"/>
          <w:szCs w:val="24"/>
        </w:rPr>
        <w:t>, 3 000 hm</w:t>
      </w:r>
    </w:p>
    <w:p w:rsidR="00D3197D" w:rsidRPr="00C85E88" w:rsidRDefault="00D3197D" w:rsidP="00423909">
      <w:pPr>
        <w:pStyle w:val="Ingenmellomrom"/>
        <w:numPr>
          <w:ilvl w:val="1"/>
          <w:numId w:val="19"/>
        </w:numPr>
        <w:ind w:left="1440"/>
        <w:rPr>
          <w:rFonts w:ascii="Times New Roman" w:hAnsi="Times New Roman"/>
          <w:sz w:val="24"/>
          <w:szCs w:val="24"/>
        </w:rPr>
      </w:pPr>
      <w:r w:rsidRPr="00C85E88">
        <w:rPr>
          <w:rFonts w:ascii="Times New Roman" w:hAnsi="Times New Roman"/>
          <w:sz w:val="24"/>
          <w:szCs w:val="24"/>
        </w:rPr>
        <w:t>administrative arkiver</w:t>
      </w:r>
      <w:r>
        <w:rPr>
          <w:rFonts w:ascii="Times New Roman" w:hAnsi="Times New Roman"/>
          <w:sz w:val="24"/>
          <w:szCs w:val="24"/>
        </w:rPr>
        <w:t xml:space="preserve">, </w:t>
      </w:r>
      <w:r w:rsidRPr="00C85E88">
        <w:rPr>
          <w:rFonts w:ascii="Times New Roman" w:hAnsi="Times New Roman"/>
          <w:sz w:val="24"/>
          <w:szCs w:val="24"/>
        </w:rPr>
        <w:t>grovordnet</w:t>
      </w:r>
      <w:r>
        <w:rPr>
          <w:rFonts w:ascii="Times New Roman" w:hAnsi="Times New Roman"/>
          <w:sz w:val="24"/>
          <w:szCs w:val="24"/>
        </w:rPr>
        <w:t xml:space="preserve"> og</w:t>
      </w:r>
      <w:r w:rsidRPr="00C85E88">
        <w:rPr>
          <w:rFonts w:ascii="Times New Roman" w:hAnsi="Times New Roman"/>
          <w:sz w:val="24"/>
          <w:szCs w:val="24"/>
        </w:rPr>
        <w:t xml:space="preserve"> katalogisert </w:t>
      </w:r>
    </w:p>
    <w:p w:rsidR="00D3197D" w:rsidRDefault="00D3197D" w:rsidP="00423909">
      <w:pPr>
        <w:pStyle w:val="Ingenmellomrom"/>
        <w:numPr>
          <w:ilvl w:val="1"/>
          <w:numId w:val="19"/>
        </w:numPr>
        <w:ind w:left="1440"/>
        <w:rPr>
          <w:rFonts w:ascii="Times New Roman" w:hAnsi="Times New Roman"/>
          <w:sz w:val="24"/>
          <w:szCs w:val="24"/>
        </w:rPr>
      </w:pPr>
      <w:r w:rsidRPr="00E310A4">
        <w:rPr>
          <w:rFonts w:ascii="Times New Roman" w:hAnsi="Times New Roman"/>
          <w:sz w:val="24"/>
          <w:szCs w:val="24"/>
        </w:rPr>
        <w:t>bygget følger delvis dagens krav med hensyn til skader forårsaket av innbrudd, brann og vann</w:t>
      </w:r>
      <w:r>
        <w:rPr>
          <w:rFonts w:ascii="Times New Roman" w:hAnsi="Times New Roman"/>
          <w:sz w:val="24"/>
          <w:szCs w:val="24"/>
        </w:rPr>
        <w:t xml:space="preserve">. </w:t>
      </w:r>
    </w:p>
    <w:p w:rsidR="00D3197D" w:rsidRPr="00E310A4"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manglende</w:t>
      </w:r>
      <w:r w:rsidRPr="00E310A4">
        <w:rPr>
          <w:rFonts w:ascii="Times New Roman" w:hAnsi="Times New Roman"/>
          <w:sz w:val="24"/>
          <w:szCs w:val="24"/>
        </w:rPr>
        <w:t xml:space="preserve"> klimastyring </w:t>
      </w:r>
      <w:r>
        <w:rPr>
          <w:rFonts w:ascii="Times New Roman" w:hAnsi="Times New Roman"/>
          <w:sz w:val="24"/>
          <w:szCs w:val="24"/>
        </w:rPr>
        <w:t>medfører</w:t>
      </w:r>
      <w:r w:rsidRPr="00E310A4">
        <w:rPr>
          <w:rFonts w:ascii="Times New Roman" w:hAnsi="Times New Roman"/>
          <w:sz w:val="24"/>
          <w:szCs w:val="24"/>
        </w:rPr>
        <w:t xml:space="preserve"> ujevn luft</w:t>
      </w:r>
      <w:r>
        <w:rPr>
          <w:rFonts w:ascii="Times New Roman" w:hAnsi="Times New Roman"/>
          <w:sz w:val="24"/>
          <w:szCs w:val="24"/>
        </w:rPr>
        <w:t>fuktighet</w:t>
      </w:r>
      <w:r w:rsidRPr="00E310A4">
        <w:rPr>
          <w:rFonts w:ascii="Times New Roman" w:hAnsi="Times New Roman"/>
          <w:sz w:val="24"/>
          <w:szCs w:val="24"/>
        </w:rPr>
        <w:t xml:space="preserve"> og temperatur</w:t>
      </w:r>
    </w:p>
    <w:p w:rsidR="00D3197D" w:rsidRPr="00C85E88"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fire</w:t>
      </w:r>
      <w:r w:rsidRPr="00C85E88">
        <w:rPr>
          <w:rFonts w:ascii="Times New Roman" w:hAnsi="Times New Roman"/>
          <w:sz w:val="24"/>
          <w:szCs w:val="24"/>
        </w:rPr>
        <w:t xml:space="preserve"> arbeidsstasjoner</w:t>
      </w:r>
      <w:r>
        <w:rPr>
          <w:rFonts w:ascii="Times New Roman" w:hAnsi="Times New Roman"/>
          <w:sz w:val="24"/>
          <w:szCs w:val="24"/>
        </w:rPr>
        <w:t xml:space="preserve"> for egne ansatte og to ”lesesalplasser”. Tilfredsstiller ikke Arbeidsmiljølovens krav til permanente arbeidsplasser</w:t>
      </w:r>
    </w:p>
    <w:p w:rsidR="00D3197D"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 xml:space="preserve">Leien for dette lokalet utgjør i 2010 </w:t>
      </w:r>
      <w:r w:rsidRPr="00C85E88">
        <w:rPr>
          <w:rFonts w:ascii="Times New Roman" w:hAnsi="Times New Roman"/>
          <w:sz w:val="24"/>
          <w:szCs w:val="24"/>
        </w:rPr>
        <w:t>kr 724,- per m</w:t>
      </w:r>
      <w:r w:rsidRPr="00C85E88">
        <w:rPr>
          <w:rFonts w:ascii="Times New Roman" w:hAnsi="Times New Roman"/>
          <w:sz w:val="24"/>
          <w:szCs w:val="24"/>
          <w:vertAlign w:val="superscript"/>
        </w:rPr>
        <w:t>2</w:t>
      </w:r>
      <w:r>
        <w:rPr>
          <w:rFonts w:ascii="Times New Roman" w:hAnsi="Times New Roman"/>
          <w:sz w:val="24"/>
          <w:szCs w:val="24"/>
          <w:vertAlign w:val="superscript"/>
        </w:rPr>
        <w:t xml:space="preserve"> </w:t>
      </w:r>
      <w:r>
        <w:rPr>
          <w:rFonts w:ascii="Times New Roman" w:hAnsi="Times New Roman"/>
          <w:sz w:val="24"/>
          <w:szCs w:val="24"/>
        </w:rPr>
        <w:t xml:space="preserve">, tilsvarer </w:t>
      </w:r>
      <w:r w:rsidRPr="00C85E88">
        <w:rPr>
          <w:rFonts w:ascii="Times New Roman" w:hAnsi="Times New Roman"/>
          <w:sz w:val="24"/>
          <w:szCs w:val="24"/>
        </w:rPr>
        <w:t>kr 100 per hm</w:t>
      </w:r>
      <w:r>
        <w:rPr>
          <w:rFonts w:ascii="Times New Roman" w:hAnsi="Times New Roman"/>
          <w:sz w:val="24"/>
          <w:szCs w:val="24"/>
        </w:rPr>
        <w:t>.</w:t>
      </w:r>
    </w:p>
    <w:p w:rsidR="00D3197D" w:rsidRPr="00C85E88" w:rsidRDefault="00D3197D" w:rsidP="00423909">
      <w:pPr>
        <w:pStyle w:val="Ingenmellomrom"/>
        <w:ind w:left="720"/>
        <w:rPr>
          <w:rFonts w:ascii="Times New Roman" w:hAnsi="Times New Roman"/>
          <w:sz w:val="24"/>
          <w:szCs w:val="24"/>
        </w:rPr>
      </w:pPr>
    </w:p>
    <w:p w:rsidR="00D3197D" w:rsidRPr="00C85E88" w:rsidRDefault="00D3197D" w:rsidP="00423909">
      <w:pPr>
        <w:pStyle w:val="Ingenmellomrom"/>
        <w:numPr>
          <w:ilvl w:val="0"/>
          <w:numId w:val="19"/>
        </w:numPr>
        <w:ind w:left="720"/>
        <w:rPr>
          <w:rFonts w:ascii="Times New Roman" w:hAnsi="Times New Roman"/>
          <w:sz w:val="24"/>
          <w:szCs w:val="24"/>
        </w:rPr>
      </w:pPr>
      <w:r w:rsidRPr="00C85E88">
        <w:rPr>
          <w:rFonts w:ascii="Times New Roman" w:hAnsi="Times New Roman"/>
          <w:sz w:val="24"/>
          <w:szCs w:val="24"/>
        </w:rPr>
        <w:t xml:space="preserve">Nansens gate (bankhvelv): </w:t>
      </w:r>
      <w:smartTag w:uri="urn:schemas-microsoft-com:office:smarttags" w:element="metricconverter">
        <w:smartTagPr>
          <w:attr w:name="ProductID" w:val="280 m2"/>
        </w:smartTagPr>
        <w:r w:rsidRPr="00C85E88">
          <w:rPr>
            <w:rFonts w:ascii="Times New Roman" w:hAnsi="Times New Roman"/>
            <w:sz w:val="24"/>
            <w:szCs w:val="24"/>
          </w:rPr>
          <w:t>280 m</w:t>
        </w:r>
        <w:r w:rsidRPr="00C85E88">
          <w:rPr>
            <w:rFonts w:ascii="Times New Roman" w:hAnsi="Times New Roman"/>
            <w:sz w:val="24"/>
            <w:szCs w:val="24"/>
            <w:vertAlign w:val="superscript"/>
          </w:rPr>
          <w:t>2</w:t>
        </w:r>
      </w:smartTag>
      <w:r w:rsidRPr="00C85E88">
        <w:rPr>
          <w:rFonts w:ascii="Times New Roman" w:hAnsi="Times New Roman"/>
          <w:sz w:val="24"/>
          <w:szCs w:val="24"/>
        </w:rPr>
        <w:t>, 1500 hm</w:t>
      </w:r>
    </w:p>
    <w:p w:rsidR="00D3197D" w:rsidRPr="00E310A4"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r</w:t>
      </w:r>
      <w:r w:rsidRPr="00E310A4">
        <w:rPr>
          <w:rFonts w:ascii="Times New Roman" w:hAnsi="Times New Roman"/>
          <w:sz w:val="24"/>
          <w:szCs w:val="24"/>
        </w:rPr>
        <w:t>ettighetsdokumentasjon, listeført og ordnet</w:t>
      </w:r>
    </w:p>
    <w:p w:rsidR="00D3197D" w:rsidRPr="00E310A4" w:rsidRDefault="00D3197D" w:rsidP="00423909">
      <w:pPr>
        <w:pStyle w:val="Ingenmellomrom"/>
        <w:numPr>
          <w:ilvl w:val="1"/>
          <w:numId w:val="19"/>
        </w:numPr>
        <w:ind w:left="1440"/>
        <w:rPr>
          <w:rFonts w:ascii="Times New Roman" w:hAnsi="Times New Roman"/>
          <w:sz w:val="24"/>
          <w:szCs w:val="24"/>
        </w:rPr>
      </w:pPr>
      <w:r w:rsidRPr="00E310A4">
        <w:rPr>
          <w:rFonts w:ascii="Times New Roman" w:hAnsi="Times New Roman"/>
          <w:sz w:val="24"/>
          <w:szCs w:val="24"/>
        </w:rPr>
        <w:t>bygget følger delvis dagens krav med hensyn til</w:t>
      </w:r>
      <w:r>
        <w:rPr>
          <w:rFonts w:ascii="Times New Roman" w:hAnsi="Times New Roman"/>
          <w:sz w:val="24"/>
          <w:szCs w:val="24"/>
        </w:rPr>
        <w:t xml:space="preserve"> skader forårsaket av </w:t>
      </w:r>
      <w:r w:rsidRPr="00E310A4">
        <w:rPr>
          <w:rFonts w:ascii="Times New Roman" w:hAnsi="Times New Roman"/>
          <w:sz w:val="24"/>
          <w:szCs w:val="24"/>
        </w:rPr>
        <w:t xml:space="preserve">innbrudd, brann, vann. </w:t>
      </w:r>
    </w:p>
    <w:p w:rsidR="00D3197D" w:rsidRPr="00C85E88"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 xml:space="preserve">manglende </w:t>
      </w:r>
      <w:r w:rsidRPr="00C85E88">
        <w:rPr>
          <w:rFonts w:ascii="Times New Roman" w:hAnsi="Times New Roman"/>
          <w:sz w:val="24"/>
          <w:szCs w:val="24"/>
        </w:rPr>
        <w:t xml:space="preserve">klimastyring </w:t>
      </w:r>
      <w:r>
        <w:rPr>
          <w:rFonts w:ascii="Times New Roman" w:hAnsi="Times New Roman"/>
          <w:sz w:val="24"/>
          <w:szCs w:val="24"/>
        </w:rPr>
        <w:t>medfører</w:t>
      </w:r>
      <w:r w:rsidRPr="00C85E88">
        <w:rPr>
          <w:rFonts w:ascii="Times New Roman" w:hAnsi="Times New Roman"/>
          <w:sz w:val="24"/>
          <w:szCs w:val="24"/>
        </w:rPr>
        <w:t xml:space="preserve"> ujevn luft</w:t>
      </w:r>
      <w:r>
        <w:rPr>
          <w:rFonts w:ascii="Times New Roman" w:hAnsi="Times New Roman"/>
          <w:sz w:val="24"/>
          <w:szCs w:val="24"/>
        </w:rPr>
        <w:t>fuktighet</w:t>
      </w:r>
      <w:r w:rsidRPr="00C85E88">
        <w:rPr>
          <w:rFonts w:ascii="Times New Roman" w:hAnsi="Times New Roman"/>
          <w:sz w:val="24"/>
          <w:szCs w:val="24"/>
        </w:rPr>
        <w:t xml:space="preserve"> og temperatur</w:t>
      </w:r>
    </w:p>
    <w:p w:rsidR="00D3197D" w:rsidRPr="00C85E88"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lastRenderedPageBreak/>
        <w:t xml:space="preserve">to arbeidsplasser som ikke tilfredsstiller Arbeidsmiljølovens krav til permanente </w:t>
      </w:r>
      <w:r w:rsidRPr="00C85E88">
        <w:rPr>
          <w:rFonts w:ascii="Times New Roman" w:hAnsi="Times New Roman"/>
          <w:sz w:val="24"/>
          <w:szCs w:val="24"/>
        </w:rPr>
        <w:t>arbeidsplass</w:t>
      </w:r>
      <w:r>
        <w:rPr>
          <w:rFonts w:ascii="Times New Roman" w:hAnsi="Times New Roman"/>
          <w:sz w:val="24"/>
          <w:szCs w:val="24"/>
        </w:rPr>
        <w:t>er</w:t>
      </w:r>
    </w:p>
    <w:p w:rsidR="00D3197D" w:rsidRPr="00C85E88"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rom for selskapets data</w:t>
      </w:r>
      <w:r w:rsidRPr="00C85E88">
        <w:rPr>
          <w:rFonts w:ascii="Times New Roman" w:hAnsi="Times New Roman"/>
          <w:sz w:val="24"/>
          <w:szCs w:val="24"/>
        </w:rPr>
        <w:t>servere</w:t>
      </w:r>
    </w:p>
    <w:p w:rsidR="00D3197D"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l</w:t>
      </w:r>
      <w:r w:rsidRPr="006E12F4">
        <w:rPr>
          <w:rFonts w:ascii="Times New Roman" w:hAnsi="Times New Roman"/>
          <w:sz w:val="24"/>
          <w:szCs w:val="24"/>
        </w:rPr>
        <w:t>eie for de aktuelle lokaler, inkludert selskapet kontorlokaliteter, er i 2010 kr</w:t>
      </w:r>
      <w:r w:rsidR="00422FB4">
        <w:rPr>
          <w:rFonts w:ascii="Times New Roman" w:hAnsi="Times New Roman"/>
          <w:sz w:val="24"/>
          <w:szCs w:val="24"/>
        </w:rPr>
        <w:t xml:space="preserve">.  </w:t>
      </w:r>
      <w:r w:rsidRPr="006E12F4">
        <w:rPr>
          <w:rFonts w:ascii="Times New Roman" w:hAnsi="Times New Roman"/>
          <w:sz w:val="24"/>
          <w:szCs w:val="24"/>
        </w:rPr>
        <w:t xml:space="preserve"> 1 434,- per m</w:t>
      </w:r>
      <w:r w:rsidRPr="006E12F4">
        <w:rPr>
          <w:rFonts w:ascii="Times New Roman" w:hAnsi="Times New Roman"/>
          <w:sz w:val="24"/>
          <w:szCs w:val="24"/>
          <w:vertAlign w:val="superscript"/>
        </w:rPr>
        <w:t>2</w:t>
      </w:r>
      <w:r w:rsidRPr="006E12F4">
        <w:rPr>
          <w:rFonts w:ascii="Times New Roman" w:hAnsi="Times New Roman"/>
          <w:sz w:val="24"/>
          <w:szCs w:val="24"/>
        </w:rPr>
        <w:t xml:space="preserve"> </w:t>
      </w:r>
    </w:p>
    <w:p w:rsidR="00D3197D" w:rsidRPr="006E12F4" w:rsidRDefault="00D3197D" w:rsidP="00423909">
      <w:pPr>
        <w:pStyle w:val="Ingenmellomrom"/>
        <w:rPr>
          <w:rFonts w:ascii="Times New Roman" w:hAnsi="Times New Roman"/>
          <w:sz w:val="24"/>
          <w:szCs w:val="24"/>
        </w:rPr>
      </w:pPr>
    </w:p>
    <w:p w:rsidR="00D3197D" w:rsidRPr="00C85E88" w:rsidRDefault="00D3197D" w:rsidP="00423909">
      <w:pPr>
        <w:pStyle w:val="Ingenmellomrom"/>
        <w:numPr>
          <w:ilvl w:val="0"/>
          <w:numId w:val="19"/>
        </w:numPr>
        <w:ind w:left="720"/>
        <w:rPr>
          <w:rFonts w:ascii="Times New Roman" w:hAnsi="Times New Roman"/>
          <w:sz w:val="24"/>
          <w:szCs w:val="24"/>
        </w:rPr>
      </w:pPr>
      <w:r w:rsidRPr="00C85E88">
        <w:rPr>
          <w:rFonts w:ascii="Times New Roman" w:hAnsi="Times New Roman"/>
          <w:sz w:val="24"/>
          <w:szCs w:val="24"/>
        </w:rPr>
        <w:t>Statsarkivet: 500 hm</w:t>
      </w:r>
    </w:p>
    <w:p w:rsidR="00D3197D" w:rsidRPr="00C85E88" w:rsidRDefault="00D3197D" w:rsidP="00423909">
      <w:pPr>
        <w:pStyle w:val="Ingenmellomrom"/>
        <w:numPr>
          <w:ilvl w:val="1"/>
          <w:numId w:val="19"/>
        </w:numPr>
        <w:ind w:left="1440"/>
        <w:rPr>
          <w:rFonts w:ascii="Times New Roman" w:hAnsi="Times New Roman"/>
          <w:sz w:val="24"/>
          <w:szCs w:val="24"/>
        </w:rPr>
      </w:pPr>
      <w:r>
        <w:rPr>
          <w:rFonts w:ascii="Times New Roman" w:hAnsi="Times New Roman"/>
          <w:sz w:val="24"/>
          <w:szCs w:val="24"/>
        </w:rPr>
        <w:t xml:space="preserve">rettighetsdokumentasjon, </w:t>
      </w:r>
      <w:r w:rsidRPr="00C85E88">
        <w:rPr>
          <w:rFonts w:ascii="Times New Roman" w:hAnsi="Times New Roman"/>
          <w:sz w:val="24"/>
          <w:szCs w:val="24"/>
        </w:rPr>
        <w:t>grovt listeført</w:t>
      </w:r>
    </w:p>
    <w:p w:rsidR="00D3197D" w:rsidRPr="00C85E88" w:rsidRDefault="00D3197D" w:rsidP="00423909">
      <w:pPr>
        <w:pStyle w:val="Ingenmellomrom"/>
        <w:numPr>
          <w:ilvl w:val="1"/>
          <w:numId w:val="19"/>
        </w:numPr>
        <w:ind w:left="1440"/>
        <w:rPr>
          <w:rFonts w:ascii="Times New Roman" w:hAnsi="Times New Roman"/>
          <w:sz w:val="24"/>
          <w:szCs w:val="24"/>
        </w:rPr>
      </w:pPr>
      <w:r w:rsidRPr="00C85E88">
        <w:rPr>
          <w:rFonts w:ascii="Times New Roman" w:hAnsi="Times New Roman"/>
          <w:sz w:val="24"/>
          <w:szCs w:val="24"/>
        </w:rPr>
        <w:t>godkjent arkivbygg</w:t>
      </w:r>
    </w:p>
    <w:p w:rsidR="00D3197D" w:rsidRDefault="00D3197D" w:rsidP="00423909">
      <w:pPr>
        <w:pStyle w:val="Ingenmellomrom"/>
        <w:numPr>
          <w:ilvl w:val="1"/>
          <w:numId w:val="19"/>
        </w:numPr>
        <w:ind w:left="1440"/>
        <w:rPr>
          <w:rFonts w:ascii="Times New Roman" w:hAnsi="Times New Roman"/>
          <w:sz w:val="24"/>
          <w:szCs w:val="24"/>
        </w:rPr>
      </w:pPr>
      <w:r w:rsidRPr="00C85E88">
        <w:rPr>
          <w:rFonts w:ascii="Times New Roman" w:hAnsi="Times New Roman"/>
          <w:sz w:val="24"/>
          <w:szCs w:val="24"/>
        </w:rPr>
        <w:t>midlertidig utlånt av Statsarkivet</w:t>
      </w:r>
    </w:p>
    <w:p w:rsidR="00D3197D" w:rsidRDefault="00D3197D" w:rsidP="00423909">
      <w:pPr>
        <w:pStyle w:val="Ingenmellomrom"/>
        <w:ind w:left="720"/>
        <w:rPr>
          <w:rFonts w:ascii="Times New Roman" w:hAnsi="Times New Roman"/>
          <w:sz w:val="24"/>
          <w:szCs w:val="24"/>
        </w:rPr>
      </w:pPr>
    </w:p>
    <w:p w:rsidR="00D3197D" w:rsidRPr="00C85E88" w:rsidRDefault="00D3197D" w:rsidP="008365D5">
      <w:pPr>
        <w:pStyle w:val="Ingenmellomrom"/>
        <w:ind w:left="1068"/>
        <w:rPr>
          <w:rFonts w:ascii="Times New Roman" w:hAnsi="Times New Roman"/>
          <w:sz w:val="24"/>
          <w:szCs w:val="24"/>
        </w:rPr>
      </w:pPr>
    </w:p>
    <w:p w:rsidR="00D3197D" w:rsidRPr="008365D5" w:rsidRDefault="00D3197D" w:rsidP="008365D5">
      <w:pPr>
        <w:pStyle w:val="Ingenmellomrom"/>
        <w:numPr>
          <w:ilvl w:val="0"/>
          <w:numId w:val="18"/>
        </w:numPr>
        <w:rPr>
          <w:rFonts w:ascii="Times New Roman" w:hAnsi="Times New Roman"/>
          <w:b/>
          <w:sz w:val="24"/>
          <w:szCs w:val="24"/>
        </w:rPr>
      </w:pPr>
      <w:r w:rsidRPr="008365D5">
        <w:rPr>
          <w:rFonts w:ascii="Times New Roman" w:hAnsi="Times New Roman"/>
          <w:b/>
          <w:bCs/>
          <w:sz w:val="24"/>
          <w:szCs w:val="24"/>
        </w:rPr>
        <w:t xml:space="preserve">Fremtidig, definert behov </w:t>
      </w:r>
    </w:p>
    <w:p w:rsidR="00D3197D" w:rsidRDefault="00D3197D" w:rsidP="00C85E88">
      <w:pPr>
        <w:pStyle w:val="Ingenmellomrom"/>
        <w:rPr>
          <w:rFonts w:ascii="Times New Roman" w:hAnsi="Times New Roman"/>
          <w:sz w:val="24"/>
          <w:szCs w:val="24"/>
        </w:rPr>
      </w:pPr>
    </w:p>
    <w:p w:rsidR="00D3197D" w:rsidRPr="00C85E88" w:rsidRDefault="00D3197D" w:rsidP="00137AC4">
      <w:pPr>
        <w:pStyle w:val="Ingenmellomrom"/>
        <w:ind w:left="360"/>
        <w:rPr>
          <w:rFonts w:ascii="Times New Roman" w:hAnsi="Times New Roman"/>
          <w:sz w:val="24"/>
          <w:szCs w:val="24"/>
        </w:rPr>
      </w:pPr>
      <w:r>
        <w:rPr>
          <w:rFonts w:ascii="Times New Roman" w:hAnsi="Times New Roman"/>
          <w:sz w:val="24"/>
          <w:szCs w:val="24"/>
        </w:rPr>
        <w:t>Basert på et beregnet volum, ref. pkt. 6, er følgende nødvendig, fremtidig m</w:t>
      </w:r>
      <w:r w:rsidRPr="00C85E88">
        <w:rPr>
          <w:rFonts w:ascii="Times New Roman" w:hAnsi="Times New Roman"/>
          <w:sz w:val="24"/>
          <w:szCs w:val="24"/>
        </w:rPr>
        <w:t xml:space="preserve">agasinkapasitet </w:t>
      </w:r>
      <w:r>
        <w:rPr>
          <w:rFonts w:ascii="Times New Roman" w:hAnsi="Times New Roman"/>
          <w:sz w:val="24"/>
          <w:szCs w:val="24"/>
        </w:rPr>
        <w:t xml:space="preserve">definert: </w:t>
      </w:r>
    </w:p>
    <w:p w:rsidR="00D3197D" w:rsidRPr="00C85E88" w:rsidRDefault="00D3197D" w:rsidP="00137AC4">
      <w:pPr>
        <w:pStyle w:val="Ingenmellomrom"/>
        <w:numPr>
          <w:ilvl w:val="0"/>
          <w:numId w:val="29"/>
        </w:numPr>
        <w:rPr>
          <w:rFonts w:ascii="Times New Roman" w:hAnsi="Times New Roman"/>
          <w:sz w:val="24"/>
          <w:szCs w:val="24"/>
        </w:rPr>
      </w:pPr>
      <w:r w:rsidRPr="00C85E88">
        <w:rPr>
          <w:rFonts w:ascii="Times New Roman" w:hAnsi="Times New Roman"/>
          <w:sz w:val="24"/>
          <w:szCs w:val="24"/>
        </w:rPr>
        <w:t>tilfredsstillende og sikre magasin</w:t>
      </w:r>
      <w:r>
        <w:rPr>
          <w:rFonts w:ascii="Times New Roman" w:hAnsi="Times New Roman"/>
          <w:sz w:val="24"/>
          <w:szCs w:val="24"/>
        </w:rPr>
        <w:t>er</w:t>
      </w:r>
      <w:r w:rsidRPr="00C85E88">
        <w:rPr>
          <w:rFonts w:ascii="Times New Roman" w:hAnsi="Times New Roman"/>
          <w:sz w:val="24"/>
          <w:szCs w:val="24"/>
        </w:rPr>
        <w:t xml:space="preserve"> for 25 000-35 000 hm papirarkiv </w:t>
      </w:r>
    </w:p>
    <w:p w:rsidR="00D3197D" w:rsidRPr="00C85E88" w:rsidRDefault="00D3197D" w:rsidP="00137AC4">
      <w:pPr>
        <w:pStyle w:val="Ingenmellomrom"/>
        <w:numPr>
          <w:ilvl w:val="1"/>
          <w:numId w:val="29"/>
        </w:numPr>
        <w:rPr>
          <w:rFonts w:ascii="Times New Roman" w:hAnsi="Times New Roman"/>
          <w:sz w:val="24"/>
          <w:szCs w:val="24"/>
        </w:rPr>
      </w:pPr>
      <w:r>
        <w:rPr>
          <w:rFonts w:ascii="Times New Roman" w:hAnsi="Times New Roman"/>
          <w:sz w:val="24"/>
          <w:szCs w:val="24"/>
        </w:rPr>
        <w:t>a</w:t>
      </w:r>
      <w:r w:rsidRPr="00C85E88">
        <w:rPr>
          <w:rFonts w:ascii="Times New Roman" w:hAnsi="Times New Roman"/>
          <w:sz w:val="24"/>
          <w:szCs w:val="24"/>
        </w:rPr>
        <w:t xml:space="preserve">dministrative arkiver </w:t>
      </w:r>
    </w:p>
    <w:p w:rsidR="00D3197D" w:rsidRPr="00C85E88" w:rsidRDefault="00D3197D" w:rsidP="005E2E4F">
      <w:pPr>
        <w:pStyle w:val="Ingenmellomrom"/>
        <w:numPr>
          <w:ilvl w:val="1"/>
          <w:numId w:val="29"/>
        </w:numPr>
        <w:rPr>
          <w:rFonts w:ascii="Times New Roman" w:hAnsi="Times New Roman"/>
          <w:sz w:val="24"/>
          <w:szCs w:val="24"/>
        </w:rPr>
      </w:pPr>
      <w:r w:rsidRPr="00C85E88">
        <w:rPr>
          <w:rFonts w:ascii="Times New Roman" w:hAnsi="Times New Roman"/>
          <w:sz w:val="24"/>
          <w:szCs w:val="24"/>
        </w:rPr>
        <w:t xml:space="preserve">rettighetsdokumentasjon </w:t>
      </w:r>
    </w:p>
    <w:p w:rsidR="00D3197D" w:rsidRDefault="00D3197D" w:rsidP="005E2E4F">
      <w:pPr>
        <w:pStyle w:val="Ingenmellomrom"/>
        <w:numPr>
          <w:ilvl w:val="1"/>
          <w:numId w:val="29"/>
        </w:numPr>
        <w:rPr>
          <w:rFonts w:ascii="Times New Roman" w:hAnsi="Times New Roman"/>
          <w:sz w:val="24"/>
          <w:szCs w:val="24"/>
        </w:rPr>
      </w:pPr>
      <w:r w:rsidRPr="00C85E88">
        <w:rPr>
          <w:rFonts w:ascii="Times New Roman" w:hAnsi="Times New Roman"/>
          <w:sz w:val="24"/>
          <w:szCs w:val="24"/>
        </w:rPr>
        <w:t>kart, tegninger</w:t>
      </w:r>
      <w:r>
        <w:rPr>
          <w:rFonts w:ascii="Times New Roman" w:hAnsi="Times New Roman"/>
          <w:sz w:val="24"/>
          <w:szCs w:val="24"/>
        </w:rPr>
        <w:t xml:space="preserve"> </w:t>
      </w:r>
    </w:p>
    <w:p w:rsidR="00D3197D" w:rsidRDefault="00D3197D" w:rsidP="005E2E4F">
      <w:pPr>
        <w:pStyle w:val="Ingenmellomrom"/>
        <w:rPr>
          <w:rFonts w:ascii="Times New Roman" w:hAnsi="Times New Roman"/>
          <w:sz w:val="24"/>
          <w:szCs w:val="24"/>
        </w:rPr>
      </w:pPr>
    </w:p>
    <w:p w:rsidR="00D3197D" w:rsidRDefault="00D3197D" w:rsidP="005E2E4F">
      <w:pPr>
        <w:pStyle w:val="Ingenmellomrom"/>
        <w:ind w:firstLine="405"/>
        <w:rPr>
          <w:rFonts w:ascii="Times New Roman" w:hAnsi="Times New Roman"/>
          <w:sz w:val="24"/>
          <w:szCs w:val="24"/>
        </w:rPr>
      </w:pPr>
      <w:r>
        <w:rPr>
          <w:rFonts w:ascii="Times New Roman" w:hAnsi="Times New Roman"/>
          <w:sz w:val="24"/>
          <w:szCs w:val="24"/>
        </w:rPr>
        <w:t>Videre vil det være nødvendig med</w:t>
      </w:r>
    </w:p>
    <w:p w:rsidR="00D3197D" w:rsidRDefault="00D3197D" w:rsidP="0023660C">
      <w:pPr>
        <w:pStyle w:val="Ingenmellomrom"/>
        <w:numPr>
          <w:ilvl w:val="0"/>
          <w:numId w:val="30"/>
        </w:numPr>
        <w:rPr>
          <w:rFonts w:ascii="Times New Roman" w:hAnsi="Times New Roman"/>
          <w:sz w:val="24"/>
          <w:szCs w:val="24"/>
        </w:rPr>
      </w:pPr>
      <w:r>
        <w:rPr>
          <w:rFonts w:ascii="Times New Roman" w:hAnsi="Times New Roman"/>
          <w:sz w:val="24"/>
          <w:szCs w:val="24"/>
        </w:rPr>
        <w:t>spesialrom til</w:t>
      </w:r>
      <w:r w:rsidRPr="00C85E88">
        <w:rPr>
          <w:rFonts w:ascii="Times New Roman" w:hAnsi="Times New Roman"/>
          <w:sz w:val="24"/>
          <w:szCs w:val="24"/>
        </w:rPr>
        <w:t xml:space="preserve"> e-arkiv, foto, film </w:t>
      </w:r>
    </w:p>
    <w:p w:rsidR="00D3197D" w:rsidRPr="00C85E88" w:rsidRDefault="00D3197D" w:rsidP="0023660C">
      <w:pPr>
        <w:pStyle w:val="Ingenmellomrom"/>
        <w:numPr>
          <w:ilvl w:val="0"/>
          <w:numId w:val="30"/>
        </w:numPr>
        <w:rPr>
          <w:rFonts w:ascii="Times New Roman" w:hAnsi="Times New Roman"/>
          <w:sz w:val="24"/>
          <w:szCs w:val="24"/>
        </w:rPr>
      </w:pPr>
      <w:r w:rsidRPr="00C85E88">
        <w:rPr>
          <w:rFonts w:ascii="Times New Roman" w:hAnsi="Times New Roman"/>
          <w:sz w:val="24"/>
          <w:szCs w:val="24"/>
        </w:rPr>
        <w:t>arbeidsplasser til ordning</w:t>
      </w:r>
    </w:p>
    <w:p w:rsidR="00D3197D" w:rsidRPr="00C85E88" w:rsidRDefault="00D3197D" w:rsidP="005E2E4F">
      <w:pPr>
        <w:pStyle w:val="Ingenmellomrom"/>
        <w:numPr>
          <w:ilvl w:val="0"/>
          <w:numId w:val="31"/>
        </w:numPr>
        <w:rPr>
          <w:rFonts w:ascii="Times New Roman" w:hAnsi="Times New Roman"/>
          <w:sz w:val="24"/>
          <w:szCs w:val="24"/>
        </w:rPr>
      </w:pPr>
      <w:r w:rsidRPr="00C85E88">
        <w:rPr>
          <w:rFonts w:ascii="Times New Roman" w:hAnsi="Times New Roman"/>
          <w:sz w:val="24"/>
          <w:szCs w:val="24"/>
        </w:rPr>
        <w:t>skjermede plasser for personsensitivt materiale</w:t>
      </w:r>
    </w:p>
    <w:p w:rsidR="00D3197D" w:rsidRPr="00C85E88" w:rsidRDefault="00D3197D" w:rsidP="005E2E4F">
      <w:pPr>
        <w:pStyle w:val="Ingenmellomrom"/>
        <w:numPr>
          <w:ilvl w:val="0"/>
          <w:numId w:val="31"/>
        </w:numPr>
        <w:rPr>
          <w:rFonts w:ascii="Times New Roman" w:hAnsi="Times New Roman"/>
          <w:sz w:val="24"/>
          <w:szCs w:val="24"/>
        </w:rPr>
      </w:pPr>
      <w:r w:rsidRPr="00C85E88">
        <w:rPr>
          <w:rFonts w:ascii="Times New Roman" w:hAnsi="Times New Roman"/>
          <w:sz w:val="24"/>
          <w:szCs w:val="24"/>
        </w:rPr>
        <w:t xml:space="preserve">konserveringsfasiliteter </w:t>
      </w:r>
    </w:p>
    <w:p w:rsidR="00D3197D" w:rsidRPr="00C85E88" w:rsidRDefault="00D3197D" w:rsidP="005E2E4F">
      <w:pPr>
        <w:pStyle w:val="Ingenmellomrom"/>
        <w:numPr>
          <w:ilvl w:val="0"/>
          <w:numId w:val="31"/>
        </w:numPr>
        <w:rPr>
          <w:rFonts w:ascii="Times New Roman" w:hAnsi="Times New Roman"/>
          <w:sz w:val="24"/>
          <w:szCs w:val="24"/>
        </w:rPr>
      </w:pPr>
      <w:r>
        <w:rPr>
          <w:rFonts w:ascii="Times New Roman" w:hAnsi="Times New Roman"/>
          <w:sz w:val="24"/>
          <w:szCs w:val="24"/>
        </w:rPr>
        <w:t xml:space="preserve">arealer for </w:t>
      </w:r>
      <w:r w:rsidRPr="00C85E88">
        <w:rPr>
          <w:rFonts w:ascii="Times New Roman" w:hAnsi="Times New Roman"/>
          <w:sz w:val="24"/>
          <w:szCs w:val="24"/>
        </w:rPr>
        <w:t>mottak og sortering</w:t>
      </w:r>
    </w:p>
    <w:p w:rsidR="00D3197D" w:rsidRDefault="00D3197D" w:rsidP="005E2E4F">
      <w:pPr>
        <w:pStyle w:val="Ingenmellomrom"/>
        <w:numPr>
          <w:ilvl w:val="0"/>
          <w:numId w:val="31"/>
        </w:numPr>
        <w:rPr>
          <w:rFonts w:ascii="Times New Roman" w:hAnsi="Times New Roman"/>
          <w:sz w:val="24"/>
          <w:szCs w:val="24"/>
        </w:rPr>
      </w:pPr>
      <w:r w:rsidRPr="00C85E88">
        <w:rPr>
          <w:rFonts w:ascii="Times New Roman" w:hAnsi="Times New Roman"/>
          <w:sz w:val="24"/>
          <w:szCs w:val="24"/>
        </w:rPr>
        <w:t xml:space="preserve">fasiliteter for kassert materiale og makulering </w:t>
      </w:r>
    </w:p>
    <w:p w:rsidR="00D3197D" w:rsidRPr="00C85E88" w:rsidRDefault="00D3197D" w:rsidP="005E2E4F">
      <w:pPr>
        <w:pStyle w:val="Ingenmellomrom"/>
        <w:tabs>
          <w:tab w:val="left" w:pos="3000"/>
        </w:tabs>
        <w:ind w:left="720"/>
        <w:rPr>
          <w:rFonts w:ascii="Times New Roman" w:hAnsi="Times New Roman"/>
          <w:sz w:val="24"/>
          <w:szCs w:val="24"/>
        </w:rPr>
      </w:pPr>
      <w:r>
        <w:rPr>
          <w:rFonts w:ascii="Times New Roman" w:hAnsi="Times New Roman"/>
          <w:sz w:val="24"/>
          <w:szCs w:val="24"/>
        </w:rPr>
        <w:tab/>
      </w:r>
    </w:p>
    <w:p w:rsidR="00D3197D" w:rsidRPr="00C85E88" w:rsidRDefault="00D3197D" w:rsidP="005E2E4F">
      <w:pPr>
        <w:pStyle w:val="Ingenmellomrom"/>
        <w:ind w:left="360"/>
        <w:rPr>
          <w:rFonts w:ascii="Times New Roman" w:hAnsi="Times New Roman"/>
          <w:sz w:val="24"/>
          <w:szCs w:val="24"/>
        </w:rPr>
      </w:pPr>
      <w:r w:rsidRPr="00C85E88">
        <w:rPr>
          <w:rFonts w:ascii="Times New Roman" w:hAnsi="Times New Roman"/>
          <w:sz w:val="24"/>
          <w:szCs w:val="24"/>
        </w:rPr>
        <w:t>Krav</w:t>
      </w:r>
      <w:r>
        <w:rPr>
          <w:rFonts w:ascii="Times New Roman" w:hAnsi="Times New Roman"/>
          <w:sz w:val="24"/>
          <w:szCs w:val="24"/>
        </w:rPr>
        <w:t xml:space="preserve"> til lokalitetenes utforming er gitt i </w:t>
      </w:r>
      <w:r w:rsidRPr="00C85E88">
        <w:rPr>
          <w:rFonts w:ascii="Times New Roman" w:hAnsi="Times New Roman"/>
          <w:sz w:val="24"/>
          <w:szCs w:val="24"/>
        </w:rPr>
        <w:t>arkivforskriftens kapittel IV</w:t>
      </w:r>
      <w:r w:rsidR="0008137D">
        <w:rPr>
          <w:rFonts w:ascii="Times New Roman" w:hAnsi="Times New Roman"/>
          <w:sz w:val="24"/>
          <w:szCs w:val="24"/>
        </w:rPr>
        <w:t>, og gjelder uavhengig av om det dreier seg om nye eller ombygde lokaler</w:t>
      </w:r>
      <w:r>
        <w:rPr>
          <w:rFonts w:ascii="Times New Roman" w:hAnsi="Times New Roman"/>
          <w:sz w:val="24"/>
          <w:szCs w:val="24"/>
        </w:rPr>
        <w:t>. Stikkord i denne forbindelse er</w:t>
      </w:r>
    </w:p>
    <w:p w:rsidR="00D3197D" w:rsidRPr="00C85E88" w:rsidRDefault="00D3197D" w:rsidP="005E2E4F">
      <w:pPr>
        <w:pStyle w:val="Ingenmellomrom"/>
        <w:numPr>
          <w:ilvl w:val="0"/>
          <w:numId w:val="32"/>
        </w:numPr>
        <w:rPr>
          <w:rFonts w:ascii="Times New Roman" w:hAnsi="Times New Roman"/>
          <w:sz w:val="24"/>
          <w:szCs w:val="24"/>
        </w:rPr>
      </w:pPr>
      <w:r w:rsidRPr="00C85E88">
        <w:rPr>
          <w:rFonts w:ascii="Times New Roman" w:hAnsi="Times New Roman"/>
          <w:sz w:val="24"/>
          <w:szCs w:val="24"/>
        </w:rPr>
        <w:t>ikke tilfluktsrom (§ 4-3)</w:t>
      </w:r>
    </w:p>
    <w:p w:rsidR="00D3197D" w:rsidRPr="00C85E88" w:rsidRDefault="00D3197D" w:rsidP="005E2E4F">
      <w:pPr>
        <w:pStyle w:val="Ingenmellomrom"/>
        <w:numPr>
          <w:ilvl w:val="0"/>
          <w:numId w:val="32"/>
        </w:numPr>
        <w:rPr>
          <w:rFonts w:ascii="Times New Roman" w:hAnsi="Times New Roman"/>
          <w:sz w:val="24"/>
          <w:szCs w:val="24"/>
        </w:rPr>
      </w:pPr>
      <w:r w:rsidRPr="00C85E88">
        <w:rPr>
          <w:rFonts w:ascii="Times New Roman" w:hAnsi="Times New Roman"/>
          <w:sz w:val="24"/>
          <w:szCs w:val="24"/>
        </w:rPr>
        <w:t>fysiske forhold (§ 4-4)</w:t>
      </w:r>
    </w:p>
    <w:p w:rsidR="00D3197D" w:rsidRPr="00C85E88" w:rsidRDefault="00D3197D" w:rsidP="0008137D">
      <w:pPr>
        <w:pStyle w:val="Ingenmellomrom"/>
        <w:numPr>
          <w:ilvl w:val="1"/>
          <w:numId w:val="32"/>
        </w:numPr>
        <w:rPr>
          <w:rFonts w:ascii="Times New Roman" w:hAnsi="Times New Roman"/>
          <w:sz w:val="24"/>
          <w:szCs w:val="24"/>
        </w:rPr>
      </w:pPr>
      <w:r>
        <w:rPr>
          <w:rFonts w:ascii="Times New Roman" w:hAnsi="Times New Roman"/>
          <w:sz w:val="24"/>
          <w:szCs w:val="24"/>
        </w:rPr>
        <w:t>d</w:t>
      </w:r>
      <w:r w:rsidRPr="00C85E88">
        <w:rPr>
          <w:rFonts w:ascii="Times New Roman" w:hAnsi="Times New Roman"/>
          <w:sz w:val="24"/>
          <w:szCs w:val="24"/>
        </w:rPr>
        <w:t>imensjonert i forhold til mengde</w:t>
      </w:r>
    </w:p>
    <w:p w:rsidR="00D3197D" w:rsidRPr="00C85E88" w:rsidRDefault="00D3197D" w:rsidP="0008137D">
      <w:pPr>
        <w:pStyle w:val="Ingenmellomrom"/>
        <w:numPr>
          <w:ilvl w:val="1"/>
          <w:numId w:val="32"/>
        </w:numPr>
        <w:rPr>
          <w:rFonts w:ascii="Times New Roman" w:hAnsi="Times New Roman"/>
          <w:sz w:val="24"/>
          <w:szCs w:val="24"/>
        </w:rPr>
      </w:pPr>
      <w:r>
        <w:rPr>
          <w:rFonts w:ascii="Times New Roman" w:hAnsi="Times New Roman"/>
          <w:sz w:val="24"/>
          <w:szCs w:val="24"/>
        </w:rPr>
        <w:t>dimensjonert i forhold til</w:t>
      </w:r>
      <w:r w:rsidRPr="00C85E88">
        <w:rPr>
          <w:rFonts w:ascii="Times New Roman" w:hAnsi="Times New Roman"/>
          <w:sz w:val="24"/>
          <w:szCs w:val="24"/>
        </w:rPr>
        <w:t>l bæreevne for vekt</w:t>
      </w:r>
    </w:p>
    <w:p w:rsidR="00D3197D" w:rsidRPr="00C85E88" w:rsidRDefault="00D3197D" w:rsidP="0008137D">
      <w:pPr>
        <w:pStyle w:val="Ingenmellomrom"/>
        <w:numPr>
          <w:ilvl w:val="1"/>
          <w:numId w:val="32"/>
        </w:numPr>
        <w:rPr>
          <w:rFonts w:ascii="Times New Roman" w:hAnsi="Times New Roman"/>
          <w:sz w:val="24"/>
          <w:szCs w:val="24"/>
        </w:rPr>
      </w:pPr>
      <w:r>
        <w:rPr>
          <w:rFonts w:ascii="Times New Roman" w:hAnsi="Times New Roman"/>
          <w:sz w:val="24"/>
          <w:szCs w:val="24"/>
        </w:rPr>
        <w:t>f</w:t>
      </w:r>
      <w:r w:rsidRPr="00C85E88">
        <w:rPr>
          <w:rFonts w:ascii="Times New Roman" w:hAnsi="Times New Roman"/>
          <w:sz w:val="24"/>
          <w:szCs w:val="24"/>
        </w:rPr>
        <w:t>ri gulvplass for transport og fr</w:t>
      </w:r>
      <w:r>
        <w:rPr>
          <w:rFonts w:ascii="Times New Roman" w:hAnsi="Times New Roman"/>
          <w:sz w:val="24"/>
          <w:szCs w:val="24"/>
        </w:rPr>
        <w:t>e</w:t>
      </w:r>
      <w:r w:rsidRPr="00C85E88">
        <w:rPr>
          <w:rFonts w:ascii="Times New Roman" w:hAnsi="Times New Roman"/>
          <w:sz w:val="24"/>
          <w:szCs w:val="24"/>
        </w:rPr>
        <w:t>mfinning</w:t>
      </w:r>
    </w:p>
    <w:p w:rsidR="00D3197D" w:rsidRPr="00C85E88" w:rsidRDefault="00D3197D" w:rsidP="0008137D">
      <w:pPr>
        <w:pStyle w:val="Ingenmellomrom"/>
        <w:numPr>
          <w:ilvl w:val="1"/>
          <w:numId w:val="32"/>
        </w:numPr>
        <w:rPr>
          <w:rFonts w:ascii="Times New Roman" w:hAnsi="Times New Roman"/>
          <w:sz w:val="24"/>
          <w:szCs w:val="24"/>
        </w:rPr>
      </w:pPr>
      <w:r>
        <w:rPr>
          <w:rFonts w:ascii="Times New Roman" w:hAnsi="Times New Roman"/>
          <w:sz w:val="24"/>
          <w:szCs w:val="24"/>
        </w:rPr>
        <w:t>r</w:t>
      </w:r>
      <w:r w:rsidRPr="00C85E88">
        <w:rPr>
          <w:rFonts w:ascii="Times New Roman" w:hAnsi="Times New Roman"/>
          <w:sz w:val="24"/>
          <w:szCs w:val="24"/>
        </w:rPr>
        <w:t>eoler av ikke brennbart materiale</w:t>
      </w:r>
    </w:p>
    <w:p w:rsidR="00D3197D" w:rsidRPr="00C85E88" w:rsidRDefault="00D3197D" w:rsidP="005E2E4F">
      <w:pPr>
        <w:pStyle w:val="Ingenmellomrom"/>
        <w:numPr>
          <w:ilvl w:val="0"/>
          <w:numId w:val="32"/>
        </w:numPr>
        <w:rPr>
          <w:rFonts w:ascii="Times New Roman" w:hAnsi="Times New Roman"/>
          <w:sz w:val="24"/>
          <w:szCs w:val="24"/>
        </w:rPr>
      </w:pPr>
      <w:r w:rsidRPr="00C85E88">
        <w:rPr>
          <w:rFonts w:ascii="Times New Roman" w:hAnsi="Times New Roman"/>
          <w:sz w:val="24"/>
          <w:szCs w:val="24"/>
        </w:rPr>
        <w:t>fast tilsyn og renhold (§ 4-5)</w:t>
      </w:r>
    </w:p>
    <w:p w:rsidR="00D3197D" w:rsidRPr="00C85E88" w:rsidRDefault="00D3197D" w:rsidP="005E2E4F">
      <w:pPr>
        <w:pStyle w:val="Ingenmellomrom"/>
        <w:numPr>
          <w:ilvl w:val="0"/>
          <w:numId w:val="32"/>
        </w:numPr>
        <w:rPr>
          <w:rFonts w:ascii="Times New Roman" w:hAnsi="Times New Roman"/>
          <w:sz w:val="24"/>
          <w:szCs w:val="24"/>
        </w:rPr>
      </w:pPr>
      <w:r w:rsidRPr="00C85E88">
        <w:rPr>
          <w:rFonts w:ascii="Times New Roman" w:hAnsi="Times New Roman"/>
          <w:sz w:val="24"/>
          <w:szCs w:val="24"/>
        </w:rPr>
        <w:t>vern mot vann og fuktighet (§ 4-6)</w:t>
      </w:r>
    </w:p>
    <w:p w:rsidR="00D3197D" w:rsidRDefault="00D3197D" w:rsidP="005E2E4F">
      <w:pPr>
        <w:pStyle w:val="Ingenmellomrom"/>
        <w:numPr>
          <w:ilvl w:val="0"/>
          <w:numId w:val="32"/>
        </w:numPr>
        <w:rPr>
          <w:rFonts w:ascii="Times New Roman" w:hAnsi="Times New Roman"/>
          <w:sz w:val="24"/>
          <w:szCs w:val="24"/>
        </w:rPr>
      </w:pPr>
      <w:r w:rsidRPr="00C85E88">
        <w:rPr>
          <w:rFonts w:ascii="Times New Roman" w:hAnsi="Times New Roman"/>
          <w:sz w:val="24"/>
          <w:szCs w:val="24"/>
        </w:rPr>
        <w:t>vern mot brann og skadelig varme (§4-7)</w:t>
      </w:r>
    </w:p>
    <w:p w:rsidR="00904937" w:rsidRPr="00C85E88" w:rsidRDefault="00904937" w:rsidP="00904937">
      <w:pPr>
        <w:pStyle w:val="Ingenmellomrom"/>
        <w:numPr>
          <w:ilvl w:val="1"/>
          <w:numId w:val="32"/>
        </w:numPr>
        <w:rPr>
          <w:rFonts w:ascii="Times New Roman" w:hAnsi="Times New Roman"/>
          <w:sz w:val="24"/>
          <w:szCs w:val="24"/>
        </w:rPr>
      </w:pPr>
      <w:r>
        <w:rPr>
          <w:rFonts w:ascii="Times New Roman" w:hAnsi="Times New Roman"/>
          <w:sz w:val="24"/>
          <w:szCs w:val="24"/>
        </w:rPr>
        <w:t>b</w:t>
      </w:r>
      <w:r w:rsidRPr="00C85E88">
        <w:rPr>
          <w:rFonts w:ascii="Times New Roman" w:hAnsi="Times New Roman"/>
          <w:sz w:val="24"/>
          <w:szCs w:val="24"/>
        </w:rPr>
        <w:t>rannspredning fra andre rom – REI 120</w:t>
      </w:r>
    </w:p>
    <w:p w:rsidR="00904937" w:rsidRPr="00C85E88" w:rsidRDefault="00904937" w:rsidP="00904937">
      <w:pPr>
        <w:pStyle w:val="Ingenmellomrom"/>
        <w:numPr>
          <w:ilvl w:val="1"/>
          <w:numId w:val="32"/>
        </w:numPr>
        <w:rPr>
          <w:rFonts w:ascii="Times New Roman" w:hAnsi="Times New Roman"/>
          <w:sz w:val="24"/>
          <w:szCs w:val="24"/>
        </w:rPr>
      </w:pPr>
      <w:r>
        <w:rPr>
          <w:rFonts w:ascii="Times New Roman" w:hAnsi="Times New Roman"/>
          <w:sz w:val="24"/>
          <w:szCs w:val="24"/>
        </w:rPr>
        <w:t>b</w:t>
      </w:r>
      <w:r w:rsidRPr="00C85E88">
        <w:rPr>
          <w:rFonts w:ascii="Times New Roman" w:hAnsi="Times New Roman"/>
          <w:sz w:val="24"/>
          <w:szCs w:val="24"/>
        </w:rPr>
        <w:t>rannspredning i arkivlokalet</w:t>
      </w:r>
    </w:p>
    <w:p w:rsidR="00D3197D" w:rsidRPr="00C85E88" w:rsidRDefault="00D3197D" w:rsidP="005E2E4F">
      <w:pPr>
        <w:pStyle w:val="Ingenmellomrom"/>
        <w:numPr>
          <w:ilvl w:val="0"/>
          <w:numId w:val="32"/>
        </w:numPr>
        <w:rPr>
          <w:rFonts w:ascii="Times New Roman" w:hAnsi="Times New Roman"/>
          <w:sz w:val="24"/>
          <w:szCs w:val="24"/>
        </w:rPr>
      </w:pPr>
      <w:r>
        <w:rPr>
          <w:rFonts w:ascii="Times New Roman" w:hAnsi="Times New Roman"/>
          <w:sz w:val="24"/>
          <w:szCs w:val="24"/>
        </w:rPr>
        <w:t>v</w:t>
      </w:r>
      <w:r w:rsidRPr="00C85E88">
        <w:rPr>
          <w:rFonts w:ascii="Times New Roman" w:hAnsi="Times New Roman"/>
          <w:sz w:val="24"/>
          <w:szCs w:val="24"/>
        </w:rPr>
        <w:t>armekilde – varmekabler eller egne vernekonstruksjoner</w:t>
      </w:r>
    </w:p>
    <w:p w:rsidR="00D3197D" w:rsidRPr="00C85E88" w:rsidRDefault="00D3197D" w:rsidP="005E2E4F">
      <w:pPr>
        <w:pStyle w:val="Ingenmellomrom"/>
        <w:numPr>
          <w:ilvl w:val="0"/>
          <w:numId w:val="32"/>
        </w:numPr>
        <w:rPr>
          <w:rFonts w:ascii="Times New Roman" w:hAnsi="Times New Roman"/>
          <w:sz w:val="24"/>
          <w:szCs w:val="24"/>
        </w:rPr>
      </w:pPr>
      <w:r w:rsidRPr="00C85E88">
        <w:rPr>
          <w:rFonts w:ascii="Times New Roman" w:hAnsi="Times New Roman"/>
          <w:sz w:val="24"/>
          <w:szCs w:val="24"/>
        </w:rPr>
        <w:t>vern mot skadelig påvirkning fra klima og miljø (§ 4-8)</w:t>
      </w:r>
    </w:p>
    <w:p w:rsidR="00D3197D" w:rsidRPr="00C85E88" w:rsidRDefault="00D3197D" w:rsidP="00904937">
      <w:pPr>
        <w:pStyle w:val="Ingenmellomrom"/>
        <w:numPr>
          <w:ilvl w:val="1"/>
          <w:numId w:val="32"/>
        </w:numPr>
        <w:rPr>
          <w:rFonts w:ascii="Times New Roman" w:hAnsi="Times New Roman"/>
          <w:sz w:val="24"/>
          <w:szCs w:val="24"/>
        </w:rPr>
      </w:pPr>
      <w:r>
        <w:rPr>
          <w:rFonts w:ascii="Times New Roman" w:hAnsi="Times New Roman"/>
          <w:sz w:val="24"/>
          <w:szCs w:val="24"/>
        </w:rPr>
        <w:t>t</w:t>
      </w:r>
      <w:r w:rsidRPr="00C85E88">
        <w:rPr>
          <w:rFonts w:ascii="Times New Roman" w:hAnsi="Times New Roman"/>
          <w:sz w:val="24"/>
          <w:szCs w:val="24"/>
        </w:rPr>
        <w:t>emperatur, luftfuktighet, elektriske installasjoner, forurensning og andre miljøfaktorer som kan påvirke arkivmaterialet – avgass, stråling m.m.</w:t>
      </w:r>
    </w:p>
    <w:p w:rsidR="004B7718" w:rsidRDefault="00D3197D" w:rsidP="005E2E4F">
      <w:pPr>
        <w:pStyle w:val="Ingenmellomrom"/>
        <w:numPr>
          <w:ilvl w:val="0"/>
          <w:numId w:val="32"/>
        </w:numPr>
        <w:rPr>
          <w:rFonts w:ascii="Times New Roman" w:hAnsi="Times New Roman"/>
          <w:sz w:val="24"/>
          <w:szCs w:val="24"/>
        </w:rPr>
      </w:pPr>
      <w:r w:rsidRPr="007F7762">
        <w:rPr>
          <w:rFonts w:ascii="Times New Roman" w:hAnsi="Times New Roman"/>
          <w:sz w:val="24"/>
          <w:szCs w:val="24"/>
        </w:rPr>
        <w:t>vern mot innbrudd, skadeverk og ulovlig tilgang</w:t>
      </w:r>
    </w:p>
    <w:p w:rsidR="00D3197D" w:rsidRPr="007F7762" w:rsidRDefault="00D3197D" w:rsidP="004B7718">
      <w:pPr>
        <w:pStyle w:val="Ingenmellomrom"/>
        <w:numPr>
          <w:ilvl w:val="1"/>
          <w:numId w:val="32"/>
        </w:numPr>
        <w:rPr>
          <w:rFonts w:ascii="Times New Roman" w:hAnsi="Times New Roman"/>
          <w:sz w:val="24"/>
          <w:szCs w:val="24"/>
        </w:rPr>
      </w:pPr>
      <w:r>
        <w:rPr>
          <w:rFonts w:ascii="Times New Roman" w:hAnsi="Times New Roman"/>
          <w:sz w:val="24"/>
          <w:szCs w:val="24"/>
        </w:rPr>
        <w:t>s</w:t>
      </w:r>
      <w:r w:rsidRPr="007F7762">
        <w:rPr>
          <w:rFonts w:ascii="Times New Roman" w:hAnsi="Times New Roman"/>
          <w:sz w:val="24"/>
          <w:szCs w:val="24"/>
        </w:rPr>
        <w:t>ikring, alarm og rutiner</w:t>
      </w:r>
      <w:r w:rsidRPr="007F7762">
        <w:rPr>
          <w:rFonts w:ascii="Times New Roman" w:hAnsi="Times New Roman"/>
          <w:sz w:val="24"/>
          <w:szCs w:val="24"/>
        </w:rPr>
        <w:tab/>
      </w:r>
    </w:p>
    <w:p w:rsidR="00D3197D" w:rsidRDefault="00D3197D" w:rsidP="005E2E4F">
      <w:pPr>
        <w:pStyle w:val="Ingenmellomrom"/>
        <w:numPr>
          <w:ilvl w:val="0"/>
          <w:numId w:val="32"/>
        </w:numPr>
        <w:rPr>
          <w:rFonts w:ascii="Times New Roman" w:hAnsi="Times New Roman"/>
          <w:sz w:val="24"/>
          <w:szCs w:val="24"/>
        </w:rPr>
      </w:pPr>
      <w:r>
        <w:rPr>
          <w:rFonts w:ascii="Times New Roman" w:hAnsi="Times New Roman"/>
          <w:sz w:val="24"/>
          <w:szCs w:val="24"/>
        </w:rPr>
        <w:t xml:space="preserve">HMS, </w:t>
      </w:r>
      <w:r w:rsidRPr="00C85E88">
        <w:rPr>
          <w:rFonts w:ascii="Times New Roman" w:hAnsi="Times New Roman"/>
          <w:sz w:val="24"/>
          <w:szCs w:val="24"/>
        </w:rPr>
        <w:t>arbeidsmiljøloven</w:t>
      </w:r>
    </w:p>
    <w:p w:rsidR="00D3197D" w:rsidRPr="009B5772" w:rsidRDefault="00D3197D" w:rsidP="009B5772">
      <w:pPr>
        <w:pStyle w:val="Ingenmellomrom"/>
        <w:numPr>
          <w:ilvl w:val="0"/>
          <w:numId w:val="18"/>
        </w:numPr>
        <w:rPr>
          <w:rFonts w:ascii="Times New Roman" w:hAnsi="Times New Roman"/>
          <w:b/>
          <w:sz w:val="24"/>
          <w:szCs w:val="24"/>
        </w:rPr>
      </w:pPr>
      <w:r w:rsidRPr="009B5772">
        <w:rPr>
          <w:rFonts w:ascii="Times New Roman" w:hAnsi="Times New Roman"/>
          <w:b/>
          <w:sz w:val="24"/>
          <w:szCs w:val="24"/>
        </w:rPr>
        <w:lastRenderedPageBreak/>
        <w:t xml:space="preserve">Fremtiden – utfordringer / usikkerhet </w:t>
      </w:r>
    </w:p>
    <w:p w:rsidR="00D3197D" w:rsidRDefault="00D3197D" w:rsidP="00423909">
      <w:pPr>
        <w:pStyle w:val="Ingenmellomrom"/>
        <w:ind w:left="720"/>
        <w:rPr>
          <w:rFonts w:ascii="Times New Roman" w:hAnsi="Times New Roman"/>
          <w:sz w:val="24"/>
          <w:szCs w:val="24"/>
        </w:rPr>
      </w:pPr>
    </w:p>
    <w:p w:rsidR="0008137D" w:rsidRDefault="0008137D" w:rsidP="00904937">
      <w:pPr>
        <w:pStyle w:val="Ingenmellomrom"/>
        <w:ind w:left="360"/>
        <w:rPr>
          <w:rFonts w:ascii="Times New Roman" w:hAnsi="Times New Roman"/>
          <w:sz w:val="24"/>
          <w:szCs w:val="24"/>
        </w:rPr>
      </w:pPr>
      <w:r>
        <w:rPr>
          <w:rFonts w:ascii="Times New Roman" w:hAnsi="Times New Roman"/>
          <w:sz w:val="24"/>
          <w:szCs w:val="24"/>
        </w:rPr>
        <w:t>Det er i hovedsak t</w:t>
      </w:r>
      <w:r w:rsidR="00B3167D">
        <w:rPr>
          <w:rFonts w:ascii="Times New Roman" w:hAnsi="Times New Roman"/>
          <w:sz w:val="24"/>
          <w:szCs w:val="24"/>
        </w:rPr>
        <w:t>o</w:t>
      </w:r>
      <w:r>
        <w:rPr>
          <w:rFonts w:ascii="Times New Roman" w:hAnsi="Times New Roman"/>
          <w:sz w:val="24"/>
          <w:szCs w:val="24"/>
        </w:rPr>
        <w:t xml:space="preserve"> forhold som er egnet til å skape usikkerhet i forbindelse med den fremtidige utvikling inne arkivverket, og som kan ha betydning for selskapets utvikling. </w:t>
      </w:r>
      <w:r w:rsidR="006A2FFE">
        <w:rPr>
          <w:rFonts w:ascii="Times New Roman" w:hAnsi="Times New Roman"/>
          <w:sz w:val="24"/>
          <w:szCs w:val="24"/>
        </w:rPr>
        <w:t>For å redusere denne usikkerheten</w:t>
      </w:r>
      <w:r>
        <w:rPr>
          <w:rFonts w:ascii="Times New Roman" w:hAnsi="Times New Roman"/>
          <w:sz w:val="24"/>
          <w:szCs w:val="24"/>
        </w:rPr>
        <w:t xml:space="preserve"> og legge grunnen for et best mulig beslutningsgrunnlag, har det vært avholdt møte med</w:t>
      </w:r>
      <w:r w:rsidR="006A2FFE">
        <w:rPr>
          <w:rFonts w:ascii="Times New Roman" w:hAnsi="Times New Roman"/>
          <w:sz w:val="24"/>
          <w:szCs w:val="24"/>
        </w:rPr>
        <w:t xml:space="preserve"> både</w:t>
      </w:r>
      <w:r>
        <w:rPr>
          <w:rFonts w:ascii="Times New Roman" w:hAnsi="Times New Roman"/>
          <w:sz w:val="24"/>
          <w:szCs w:val="24"/>
        </w:rPr>
        <w:t xml:space="preserve"> </w:t>
      </w:r>
      <w:r w:rsidR="006A2FFE">
        <w:rPr>
          <w:rFonts w:ascii="Times New Roman" w:hAnsi="Times New Roman"/>
          <w:sz w:val="24"/>
          <w:szCs w:val="24"/>
        </w:rPr>
        <w:t>Riks- og Statsarkivar. På grunnlag av det som fremkom her, kan følgene opplyses.</w:t>
      </w:r>
    </w:p>
    <w:p w:rsidR="006A2FFE" w:rsidRDefault="006A2FFE" w:rsidP="00904937">
      <w:pPr>
        <w:pStyle w:val="Ingenmellomrom"/>
        <w:ind w:left="360"/>
        <w:rPr>
          <w:rFonts w:ascii="Times New Roman" w:hAnsi="Times New Roman"/>
          <w:sz w:val="24"/>
          <w:szCs w:val="24"/>
        </w:rPr>
      </w:pPr>
    </w:p>
    <w:p w:rsidR="006A2FFE" w:rsidRDefault="006A2FFE" w:rsidP="006A2FFE">
      <w:pPr>
        <w:pStyle w:val="Ingenmellomrom"/>
        <w:numPr>
          <w:ilvl w:val="0"/>
          <w:numId w:val="35"/>
        </w:numPr>
        <w:rPr>
          <w:rFonts w:ascii="Times New Roman" w:hAnsi="Times New Roman"/>
          <w:sz w:val="24"/>
          <w:szCs w:val="24"/>
        </w:rPr>
      </w:pPr>
      <w:r>
        <w:rPr>
          <w:rFonts w:ascii="Times New Roman" w:hAnsi="Times New Roman"/>
          <w:sz w:val="24"/>
          <w:szCs w:val="24"/>
        </w:rPr>
        <w:t>Arkivloven</w:t>
      </w:r>
    </w:p>
    <w:p w:rsidR="00BE4D69" w:rsidRDefault="0008137D" w:rsidP="006A2FFE">
      <w:pPr>
        <w:pStyle w:val="Ingenmellomrom"/>
        <w:ind w:left="708"/>
        <w:rPr>
          <w:rFonts w:ascii="Times New Roman" w:hAnsi="Times New Roman"/>
          <w:sz w:val="24"/>
          <w:szCs w:val="24"/>
        </w:rPr>
      </w:pPr>
      <w:r>
        <w:rPr>
          <w:rFonts w:ascii="Times New Roman" w:hAnsi="Times New Roman"/>
          <w:sz w:val="24"/>
          <w:szCs w:val="24"/>
        </w:rPr>
        <w:t>Selskapet</w:t>
      </w:r>
      <w:r w:rsidR="000A1B44">
        <w:rPr>
          <w:rFonts w:ascii="Times New Roman" w:hAnsi="Times New Roman"/>
          <w:sz w:val="24"/>
          <w:szCs w:val="24"/>
        </w:rPr>
        <w:t xml:space="preserve"> har ingen mulighet til å oppfylle </w:t>
      </w:r>
      <w:r w:rsidR="004B7718">
        <w:rPr>
          <w:rFonts w:ascii="Times New Roman" w:hAnsi="Times New Roman"/>
          <w:sz w:val="24"/>
          <w:szCs w:val="24"/>
        </w:rPr>
        <w:t>Arkivlovens krav om tilfredsstillende deponering per 1.1.2012</w:t>
      </w:r>
      <w:r w:rsidR="000A1B44">
        <w:rPr>
          <w:rFonts w:ascii="Times New Roman" w:hAnsi="Times New Roman"/>
          <w:sz w:val="24"/>
          <w:szCs w:val="24"/>
        </w:rPr>
        <w:t>, og vil følgelig være avhengig av dispensasjon i forhold til videre drift.</w:t>
      </w:r>
    </w:p>
    <w:p w:rsidR="00BE4D69" w:rsidRDefault="00BE4D69" w:rsidP="00904937">
      <w:pPr>
        <w:pStyle w:val="Ingenmellomrom"/>
        <w:ind w:left="360"/>
        <w:rPr>
          <w:rFonts w:ascii="Times New Roman" w:hAnsi="Times New Roman"/>
          <w:sz w:val="24"/>
          <w:szCs w:val="24"/>
        </w:rPr>
      </w:pPr>
    </w:p>
    <w:p w:rsidR="000A1B44" w:rsidRDefault="00BE4D69" w:rsidP="006A2FFE">
      <w:pPr>
        <w:pStyle w:val="Ingenmellomrom"/>
        <w:ind w:left="708"/>
        <w:rPr>
          <w:rFonts w:ascii="Times New Roman" w:hAnsi="Times New Roman"/>
          <w:sz w:val="24"/>
          <w:szCs w:val="24"/>
        </w:rPr>
      </w:pPr>
      <w:r>
        <w:rPr>
          <w:rFonts w:ascii="Times New Roman" w:hAnsi="Times New Roman"/>
          <w:sz w:val="24"/>
          <w:szCs w:val="24"/>
        </w:rPr>
        <w:t xml:space="preserve">Forutsetningene for at dispensasjon </w:t>
      </w:r>
      <w:r w:rsidR="000A1B44">
        <w:rPr>
          <w:rFonts w:ascii="Times New Roman" w:hAnsi="Times New Roman"/>
          <w:sz w:val="24"/>
          <w:szCs w:val="24"/>
        </w:rPr>
        <w:t xml:space="preserve">vil </w:t>
      </w:r>
      <w:r>
        <w:rPr>
          <w:rFonts w:ascii="Times New Roman" w:hAnsi="Times New Roman"/>
          <w:sz w:val="24"/>
          <w:szCs w:val="24"/>
        </w:rPr>
        <w:t xml:space="preserve">bli gitt er at representantskapet har fattet et bindende vedtak om etablering av arkivdepot, samt at det foreligger </w:t>
      </w:r>
      <w:r w:rsidR="000A1B44">
        <w:rPr>
          <w:rFonts w:ascii="Times New Roman" w:hAnsi="Times New Roman"/>
          <w:sz w:val="24"/>
          <w:szCs w:val="24"/>
        </w:rPr>
        <w:t>et konkret prosjekt med fremdriftsplan</w:t>
      </w:r>
      <w:r>
        <w:rPr>
          <w:rFonts w:ascii="Times New Roman" w:hAnsi="Times New Roman"/>
          <w:sz w:val="24"/>
          <w:szCs w:val="24"/>
        </w:rPr>
        <w:t xml:space="preserve"> og</w:t>
      </w:r>
      <w:r w:rsidR="000A1B44">
        <w:rPr>
          <w:rFonts w:ascii="Times New Roman" w:hAnsi="Times New Roman"/>
          <w:sz w:val="24"/>
          <w:szCs w:val="24"/>
        </w:rPr>
        <w:t xml:space="preserve"> tidsrammer</w:t>
      </w:r>
      <w:r>
        <w:rPr>
          <w:rFonts w:ascii="Times New Roman" w:hAnsi="Times New Roman"/>
          <w:sz w:val="24"/>
          <w:szCs w:val="24"/>
        </w:rPr>
        <w:t>.</w:t>
      </w:r>
      <w:r w:rsidR="000A1B44">
        <w:rPr>
          <w:rFonts w:ascii="Times New Roman" w:hAnsi="Times New Roman"/>
          <w:sz w:val="24"/>
          <w:szCs w:val="24"/>
        </w:rPr>
        <w:t xml:space="preserve"> </w:t>
      </w:r>
    </w:p>
    <w:p w:rsidR="000A1B44" w:rsidRDefault="000A1B44" w:rsidP="00BE4D69">
      <w:pPr>
        <w:pStyle w:val="Ingenmellomrom"/>
        <w:ind w:left="360"/>
        <w:rPr>
          <w:rFonts w:ascii="Times New Roman" w:hAnsi="Times New Roman"/>
          <w:sz w:val="24"/>
          <w:szCs w:val="24"/>
        </w:rPr>
      </w:pPr>
    </w:p>
    <w:p w:rsidR="00904937" w:rsidRDefault="000A1B44" w:rsidP="006A2FFE">
      <w:pPr>
        <w:pStyle w:val="Ingenmellomrom"/>
        <w:ind w:left="708"/>
        <w:rPr>
          <w:rFonts w:ascii="Times New Roman" w:hAnsi="Times New Roman"/>
          <w:sz w:val="24"/>
          <w:szCs w:val="24"/>
        </w:rPr>
      </w:pPr>
      <w:r>
        <w:rPr>
          <w:rFonts w:ascii="Times New Roman" w:hAnsi="Times New Roman"/>
          <w:sz w:val="24"/>
          <w:szCs w:val="24"/>
        </w:rPr>
        <w:t>Det er i denne forbindelse viktig å være oppmerksom på at Arkivlovens krav omfatter hele depotordningen</w:t>
      </w:r>
      <w:r w:rsidR="00BE4D69">
        <w:rPr>
          <w:rFonts w:ascii="Times New Roman" w:hAnsi="Times New Roman"/>
          <w:sz w:val="24"/>
          <w:szCs w:val="24"/>
        </w:rPr>
        <w:t>, altså</w:t>
      </w:r>
      <w:r w:rsidR="004B7718">
        <w:rPr>
          <w:rFonts w:ascii="Times New Roman" w:hAnsi="Times New Roman"/>
          <w:sz w:val="24"/>
          <w:szCs w:val="24"/>
        </w:rPr>
        <w:t xml:space="preserve"> både de fysiske forhold relatert til bygg</w:t>
      </w:r>
      <w:r w:rsidR="00BE4D69">
        <w:rPr>
          <w:rFonts w:ascii="Times New Roman" w:hAnsi="Times New Roman"/>
          <w:sz w:val="24"/>
          <w:szCs w:val="24"/>
        </w:rPr>
        <w:t>,</w:t>
      </w:r>
      <w:r w:rsidR="004B7718">
        <w:rPr>
          <w:rFonts w:ascii="Times New Roman" w:hAnsi="Times New Roman"/>
          <w:sz w:val="24"/>
          <w:szCs w:val="24"/>
        </w:rPr>
        <w:t xml:space="preserve"> og det at deponering faktisk er</w:t>
      </w:r>
      <w:r w:rsidR="00BE4D69">
        <w:rPr>
          <w:rFonts w:ascii="Times New Roman" w:hAnsi="Times New Roman"/>
          <w:sz w:val="24"/>
          <w:szCs w:val="24"/>
        </w:rPr>
        <w:t xml:space="preserve"> eller vil bli</w:t>
      </w:r>
      <w:r w:rsidR="004B7718">
        <w:rPr>
          <w:rFonts w:ascii="Times New Roman" w:hAnsi="Times New Roman"/>
          <w:sz w:val="24"/>
          <w:szCs w:val="24"/>
        </w:rPr>
        <w:t xml:space="preserve"> foretatt.</w:t>
      </w:r>
    </w:p>
    <w:p w:rsidR="00BE4D69" w:rsidRDefault="00BE4D69" w:rsidP="00904937">
      <w:pPr>
        <w:pStyle w:val="Ingenmellomrom"/>
        <w:ind w:left="360"/>
        <w:rPr>
          <w:rFonts w:ascii="Times New Roman" w:hAnsi="Times New Roman"/>
          <w:sz w:val="24"/>
          <w:szCs w:val="24"/>
        </w:rPr>
      </w:pPr>
    </w:p>
    <w:p w:rsidR="004B7718" w:rsidRDefault="00BE4D69" w:rsidP="006A2FFE">
      <w:pPr>
        <w:pStyle w:val="Ingenmellomrom"/>
        <w:ind w:left="708"/>
        <w:rPr>
          <w:rFonts w:ascii="Times New Roman" w:hAnsi="Times New Roman"/>
          <w:sz w:val="24"/>
          <w:szCs w:val="24"/>
        </w:rPr>
      </w:pPr>
      <w:r>
        <w:rPr>
          <w:rFonts w:ascii="Times New Roman" w:hAnsi="Times New Roman"/>
          <w:sz w:val="24"/>
          <w:szCs w:val="24"/>
        </w:rPr>
        <w:t xml:space="preserve">En dispensasjon gitt til IKA Kongsberg IKS vil også </w:t>
      </w:r>
      <w:r w:rsidR="006A2FFE">
        <w:rPr>
          <w:rFonts w:ascii="Times New Roman" w:hAnsi="Times New Roman"/>
          <w:sz w:val="24"/>
          <w:szCs w:val="24"/>
        </w:rPr>
        <w:t>være å anse som en dispensasjon gitt til</w:t>
      </w:r>
      <w:r>
        <w:rPr>
          <w:rFonts w:ascii="Times New Roman" w:hAnsi="Times New Roman"/>
          <w:sz w:val="24"/>
          <w:szCs w:val="24"/>
        </w:rPr>
        <w:t xml:space="preserve"> selskapets eiere</w:t>
      </w:r>
      <w:r w:rsidR="006A2FFE">
        <w:rPr>
          <w:rFonts w:ascii="Times New Roman" w:hAnsi="Times New Roman"/>
          <w:sz w:val="24"/>
          <w:szCs w:val="24"/>
        </w:rPr>
        <w:t>, dog under forutsetning av at</w:t>
      </w:r>
      <w:r>
        <w:rPr>
          <w:rFonts w:ascii="Times New Roman" w:hAnsi="Times New Roman"/>
          <w:sz w:val="24"/>
          <w:szCs w:val="24"/>
        </w:rPr>
        <w:t xml:space="preserve"> fremtidig deponering hos selskapet</w:t>
      </w:r>
      <w:r w:rsidR="006A2FFE">
        <w:rPr>
          <w:rFonts w:ascii="Times New Roman" w:hAnsi="Times New Roman"/>
          <w:sz w:val="24"/>
          <w:szCs w:val="24"/>
        </w:rPr>
        <w:t xml:space="preserve"> er</w:t>
      </w:r>
      <w:r w:rsidR="006A2FFE" w:rsidRPr="006A2FFE">
        <w:rPr>
          <w:rFonts w:ascii="Times New Roman" w:hAnsi="Times New Roman"/>
          <w:sz w:val="24"/>
          <w:szCs w:val="24"/>
        </w:rPr>
        <w:t xml:space="preserve"> </w:t>
      </w:r>
      <w:r w:rsidR="006A2FFE">
        <w:rPr>
          <w:rFonts w:ascii="Times New Roman" w:hAnsi="Times New Roman"/>
          <w:sz w:val="24"/>
          <w:szCs w:val="24"/>
        </w:rPr>
        <w:t>bekreftet.</w:t>
      </w:r>
      <w:r>
        <w:rPr>
          <w:rFonts w:ascii="Times New Roman" w:hAnsi="Times New Roman"/>
          <w:sz w:val="24"/>
          <w:szCs w:val="24"/>
        </w:rPr>
        <w:t xml:space="preserve"> </w:t>
      </w:r>
    </w:p>
    <w:p w:rsidR="00BE4D69" w:rsidRDefault="00BE4D69" w:rsidP="00904937">
      <w:pPr>
        <w:pStyle w:val="Ingenmellomrom"/>
        <w:ind w:left="360"/>
        <w:rPr>
          <w:rFonts w:ascii="Times New Roman" w:hAnsi="Times New Roman"/>
          <w:sz w:val="24"/>
          <w:szCs w:val="24"/>
        </w:rPr>
      </w:pPr>
    </w:p>
    <w:p w:rsidR="00E82E39" w:rsidRDefault="005D43DC" w:rsidP="00E82E39">
      <w:pPr>
        <w:pStyle w:val="Ingenmellomrom"/>
        <w:numPr>
          <w:ilvl w:val="0"/>
          <w:numId w:val="35"/>
        </w:numPr>
        <w:rPr>
          <w:rFonts w:ascii="Times New Roman" w:hAnsi="Times New Roman"/>
          <w:sz w:val="24"/>
          <w:szCs w:val="24"/>
        </w:rPr>
      </w:pPr>
      <w:r>
        <w:rPr>
          <w:rFonts w:ascii="Times New Roman" w:hAnsi="Times New Roman"/>
          <w:sz w:val="24"/>
          <w:szCs w:val="24"/>
        </w:rPr>
        <w:t>Stortingsmelding om arkiv</w:t>
      </w:r>
    </w:p>
    <w:p w:rsidR="005D43DC" w:rsidRDefault="005D43DC" w:rsidP="005D43DC">
      <w:pPr>
        <w:pStyle w:val="Ingenmellomrom"/>
        <w:ind w:left="708"/>
        <w:rPr>
          <w:rFonts w:ascii="Times New Roman" w:hAnsi="Times New Roman"/>
          <w:sz w:val="24"/>
          <w:szCs w:val="24"/>
        </w:rPr>
      </w:pPr>
      <w:r>
        <w:rPr>
          <w:rFonts w:ascii="Times New Roman" w:hAnsi="Times New Roman"/>
          <w:sz w:val="24"/>
          <w:szCs w:val="24"/>
        </w:rPr>
        <w:t>Den bebudede arkivmelding forventes å foreligge til behandling våren 2012, og det er per i dag ingen som vet hva den vil resultere i. Uansett dreier det seg her om et tidsperspektiv av en slik lengde at selskapet ikke kan ta hensyn til hva nevnte melding kan føre til.</w:t>
      </w:r>
    </w:p>
    <w:p w:rsidR="005D43DC" w:rsidRDefault="005D43DC" w:rsidP="005D43DC">
      <w:pPr>
        <w:pStyle w:val="Ingenmellomrom"/>
        <w:ind w:left="708"/>
        <w:rPr>
          <w:rFonts w:ascii="Times New Roman" w:hAnsi="Times New Roman"/>
          <w:sz w:val="24"/>
          <w:szCs w:val="24"/>
        </w:rPr>
      </w:pPr>
    </w:p>
    <w:p w:rsidR="00BE4D69" w:rsidRDefault="005D43DC" w:rsidP="005D43DC">
      <w:pPr>
        <w:pStyle w:val="Ingenmellomrom"/>
        <w:ind w:left="708"/>
        <w:rPr>
          <w:rFonts w:ascii="Times New Roman" w:hAnsi="Times New Roman"/>
          <w:sz w:val="24"/>
          <w:szCs w:val="24"/>
        </w:rPr>
      </w:pPr>
      <w:r>
        <w:rPr>
          <w:rFonts w:ascii="Times New Roman" w:hAnsi="Times New Roman"/>
          <w:sz w:val="24"/>
          <w:szCs w:val="24"/>
        </w:rPr>
        <w:t xml:space="preserve">Anbefalingen må følgelig bli at selskapet gjennomfører sitt eget prosjekt, uavhengig av hva som skjer sentralt/regionalt i arkivverket. </w:t>
      </w:r>
    </w:p>
    <w:p w:rsidR="00D3197D" w:rsidRDefault="00D3197D" w:rsidP="008365D5">
      <w:pPr>
        <w:pStyle w:val="Ingenmellomrom"/>
        <w:ind w:left="1068"/>
        <w:rPr>
          <w:rFonts w:ascii="Times New Roman" w:hAnsi="Times New Roman"/>
          <w:sz w:val="24"/>
          <w:szCs w:val="24"/>
        </w:rPr>
      </w:pPr>
    </w:p>
    <w:p w:rsidR="006F030F" w:rsidRDefault="006F030F" w:rsidP="008365D5">
      <w:pPr>
        <w:pStyle w:val="Ingenmellomrom"/>
        <w:ind w:left="1068"/>
        <w:rPr>
          <w:rFonts w:ascii="Times New Roman" w:hAnsi="Times New Roman"/>
          <w:sz w:val="24"/>
          <w:szCs w:val="24"/>
        </w:rPr>
      </w:pPr>
    </w:p>
    <w:p w:rsidR="00D3197D" w:rsidRPr="000B5D68" w:rsidRDefault="00D3197D" w:rsidP="000B5D68">
      <w:pPr>
        <w:pStyle w:val="Ingenmellomrom"/>
        <w:numPr>
          <w:ilvl w:val="0"/>
          <w:numId w:val="18"/>
        </w:numPr>
        <w:rPr>
          <w:rFonts w:ascii="Times New Roman" w:hAnsi="Times New Roman"/>
          <w:b/>
          <w:sz w:val="24"/>
          <w:szCs w:val="24"/>
        </w:rPr>
      </w:pPr>
      <w:r w:rsidRPr="000B5D68">
        <w:rPr>
          <w:rFonts w:ascii="Times New Roman" w:hAnsi="Times New Roman"/>
          <w:b/>
          <w:sz w:val="24"/>
          <w:szCs w:val="24"/>
        </w:rPr>
        <w:t xml:space="preserve">Forutsetninger for leie </w:t>
      </w:r>
    </w:p>
    <w:p w:rsidR="00D3197D" w:rsidRDefault="00D3197D" w:rsidP="000B5D68">
      <w:pPr>
        <w:pStyle w:val="Ingenmellomrom"/>
      </w:pPr>
    </w:p>
    <w:p w:rsidR="00D3197D" w:rsidRPr="000B5D68" w:rsidRDefault="00D3197D" w:rsidP="00423909">
      <w:pPr>
        <w:pStyle w:val="Ingenmellomrom"/>
        <w:ind w:left="360"/>
        <w:rPr>
          <w:rFonts w:ascii="Times New Roman" w:hAnsi="Times New Roman"/>
          <w:sz w:val="24"/>
          <w:szCs w:val="24"/>
        </w:rPr>
      </w:pPr>
      <w:r w:rsidRPr="000B5D68">
        <w:rPr>
          <w:rFonts w:ascii="Times New Roman" w:hAnsi="Times New Roman"/>
          <w:sz w:val="24"/>
          <w:szCs w:val="24"/>
        </w:rPr>
        <w:t>Leie av næringslokaler er regulert av husleieloven. Husleielovens bestemmelser vil gjelde for alle avtaler som inngås om leie av næringslokaler i den utstrekning annet ikke er avtalt. Lovens bestemmelser, med noen få unntak, kan settes til side i partenes avtale.</w:t>
      </w:r>
    </w:p>
    <w:p w:rsidR="00D3197D" w:rsidRPr="000B5D68" w:rsidRDefault="00D3197D" w:rsidP="000B5D68">
      <w:pPr>
        <w:pStyle w:val="Ingenmellomrom"/>
        <w:rPr>
          <w:rFonts w:ascii="Times New Roman" w:hAnsi="Times New Roman"/>
          <w:sz w:val="24"/>
          <w:szCs w:val="24"/>
        </w:rPr>
      </w:pPr>
    </w:p>
    <w:p w:rsidR="00D3197D" w:rsidRPr="000B5D68" w:rsidRDefault="00D3197D" w:rsidP="00423909">
      <w:pPr>
        <w:pStyle w:val="Ingenmellomrom"/>
        <w:numPr>
          <w:ilvl w:val="0"/>
          <w:numId w:val="19"/>
        </w:numPr>
        <w:ind w:left="720"/>
        <w:rPr>
          <w:rFonts w:ascii="Times New Roman" w:hAnsi="Times New Roman"/>
          <w:sz w:val="24"/>
          <w:szCs w:val="24"/>
        </w:rPr>
      </w:pPr>
      <w:r w:rsidRPr="000B5D68">
        <w:rPr>
          <w:rFonts w:ascii="Times New Roman" w:hAnsi="Times New Roman"/>
          <w:sz w:val="24"/>
          <w:szCs w:val="24"/>
        </w:rPr>
        <w:t>Tidshorisont</w:t>
      </w:r>
    </w:p>
    <w:p w:rsidR="00D3197D" w:rsidRPr="000B5D68"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 xml:space="preserve">Tidshorisonten bør være minimum 20 år, men den kan også være 25-30 år. For en utleier vil som regel langsiktighet i avtalen, samt en leietaker som er sikker betaler, være attraktivt. For leietaker bør dette kunne gi en gunstigere leiepris enn ved kortsiktig avtale på grunn av den forutsigbarheten utleier vi få. Det er to typer leiekontrakter: tidsbestemt (for en avtalt periode) eller tidsubestemt (løper til den blir sagt opp). For næringslokaler er det mest vanlig å inngå en tidsbestemt kontrakt, eventuelt med en rett for leietaker til fornyelse. </w:t>
      </w:r>
    </w:p>
    <w:p w:rsidR="00D3197D" w:rsidRPr="000B5D68" w:rsidRDefault="00D3197D" w:rsidP="00423909">
      <w:pPr>
        <w:pStyle w:val="Ingenmellomrom"/>
        <w:rPr>
          <w:rFonts w:ascii="Times New Roman" w:hAnsi="Times New Roman"/>
          <w:sz w:val="24"/>
          <w:szCs w:val="24"/>
        </w:rPr>
      </w:pPr>
    </w:p>
    <w:p w:rsidR="00D3197D" w:rsidRPr="000B5D68" w:rsidRDefault="00D3197D" w:rsidP="00423909">
      <w:pPr>
        <w:pStyle w:val="Ingenmellomrom"/>
        <w:numPr>
          <w:ilvl w:val="0"/>
          <w:numId w:val="19"/>
        </w:numPr>
        <w:ind w:left="720"/>
        <w:rPr>
          <w:rFonts w:ascii="Times New Roman" w:hAnsi="Times New Roman"/>
          <w:sz w:val="24"/>
          <w:szCs w:val="24"/>
        </w:rPr>
      </w:pPr>
      <w:r w:rsidRPr="000B5D68">
        <w:rPr>
          <w:rFonts w:ascii="Times New Roman" w:hAnsi="Times New Roman"/>
          <w:sz w:val="24"/>
          <w:szCs w:val="24"/>
        </w:rPr>
        <w:lastRenderedPageBreak/>
        <w:t>Krav til lokaler</w:t>
      </w:r>
    </w:p>
    <w:p w:rsidR="00D3197D"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Det er viktig å kjenne de absolutte behovene og de behovene det er mulig å gjøre endringer på. Behovsanalyse er utarbeidet av IKA Kongsberg i forhold til nybygg. Krav til lokaler, nedfelt i Arkivforskriftens kapittel IV, vil være det samme både ved leie og ved oppføring av nye lokaler. Disse kravene kan vi kalle absolutte krav. Andre krav til lokalenes utforming og videre drift må kanskje gjennomgås på nytt når man vet mer om hvilke lokaler som er tilgjengelige, slik at IKA Kongsberg finner gode løsninger i samarbeid med</w:t>
      </w:r>
      <w:r>
        <w:rPr>
          <w:rFonts w:ascii="Times New Roman" w:hAnsi="Times New Roman"/>
          <w:sz w:val="24"/>
          <w:szCs w:val="24"/>
        </w:rPr>
        <w:t xml:space="preserve"> ev eventuell</w:t>
      </w:r>
      <w:r w:rsidRPr="000B5D68">
        <w:rPr>
          <w:rFonts w:ascii="Times New Roman" w:hAnsi="Times New Roman"/>
          <w:sz w:val="24"/>
          <w:szCs w:val="24"/>
        </w:rPr>
        <w:t xml:space="preserve"> utleier. </w:t>
      </w:r>
    </w:p>
    <w:p w:rsidR="00D3197D" w:rsidRPr="000B5D68" w:rsidRDefault="00D3197D" w:rsidP="00423909">
      <w:pPr>
        <w:pStyle w:val="Ingenmellomrom"/>
        <w:ind w:left="720"/>
        <w:rPr>
          <w:rFonts w:ascii="Times New Roman" w:hAnsi="Times New Roman"/>
          <w:sz w:val="24"/>
          <w:szCs w:val="24"/>
        </w:rPr>
      </w:pPr>
    </w:p>
    <w:p w:rsidR="00D3197D"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En seriøs utleier vil strekke seg langt for å kunne dekke leietakers behov for lokaler. Ved større investeringer i innredning og ombygging vil utleier kanskje kreve en uoppsigelig leieperiode (f.</w:t>
      </w:r>
      <w:r>
        <w:rPr>
          <w:rFonts w:ascii="Times New Roman" w:hAnsi="Times New Roman"/>
          <w:sz w:val="24"/>
          <w:szCs w:val="24"/>
        </w:rPr>
        <w:t xml:space="preserve"> </w:t>
      </w:r>
      <w:r w:rsidRPr="000B5D68">
        <w:rPr>
          <w:rFonts w:ascii="Times New Roman" w:hAnsi="Times New Roman"/>
          <w:sz w:val="24"/>
          <w:szCs w:val="24"/>
        </w:rPr>
        <w:t>eks</w:t>
      </w:r>
      <w:r>
        <w:rPr>
          <w:rFonts w:ascii="Times New Roman" w:hAnsi="Times New Roman"/>
          <w:sz w:val="24"/>
          <w:szCs w:val="24"/>
        </w:rPr>
        <w:t>.</w:t>
      </w:r>
      <w:r w:rsidRPr="000B5D68">
        <w:rPr>
          <w:rFonts w:ascii="Times New Roman" w:hAnsi="Times New Roman"/>
          <w:sz w:val="24"/>
          <w:szCs w:val="24"/>
        </w:rPr>
        <w:t xml:space="preserve"> de første 4-5 år), avhengig av størrelse på investeringen. Siden IKA Kongsberg har behov for et spesialbygg, må det mest sannsynlig måtte gjøres store investeringer i forkant. Dette vil også gi utslag på leiekostnaden. </w:t>
      </w:r>
    </w:p>
    <w:p w:rsidR="00D3197D" w:rsidRPr="000B5D68" w:rsidRDefault="00D3197D" w:rsidP="00423909">
      <w:pPr>
        <w:pStyle w:val="Ingenmellomrom"/>
        <w:ind w:left="720"/>
        <w:rPr>
          <w:rFonts w:ascii="Times New Roman" w:hAnsi="Times New Roman"/>
          <w:sz w:val="24"/>
          <w:szCs w:val="24"/>
        </w:rPr>
      </w:pPr>
    </w:p>
    <w:p w:rsidR="00D3197D"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 xml:space="preserve">Lokalene skal vedlikeholdes slik at kvaliteten ikke forringes i løpet av leieperioden. Det må fremgå klart av kontrakten hvilke forpliktelser utleier har og i hvilket omfang. </w:t>
      </w:r>
    </w:p>
    <w:p w:rsidR="00D3197D" w:rsidRPr="000B5D68" w:rsidRDefault="00D3197D" w:rsidP="00423909">
      <w:pPr>
        <w:pStyle w:val="Ingenmellomrom"/>
        <w:ind w:left="720"/>
        <w:rPr>
          <w:rFonts w:ascii="Times New Roman" w:hAnsi="Times New Roman"/>
          <w:sz w:val="24"/>
          <w:szCs w:val="24"/>
        </w:rPr>
      </w:pPr>
    </w:p>
    <w:p w:rsidR="00D3197D"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Teknisk beskrivelse bør foreligge, og IKA Kongsberg må påse at denne samt andre forhold til kontrakten medfører riktighet.</w:t>
      </w:r>
    </w:p>
    <w:p w:rsidR="00D3197D" w:rsidRPr="000B5D68" w:rsidRDefault="00D3197D" w:rsidP="00423909">
      <w:pPr>
        <w:pStyle w:val="Ingenmellomrom"/>
        <w:ind w:left="720"/>
        <w:rPr>
          <w:rFonts w:ascii="Times New Roman" w:hAnsi="Times New Roman"/>
          <w:sz w:val="24"/>
          <w:szCs w:val="24"/>
        </w:rPr>
      </w:pPr>
    </w:p>
    <w:p w:rsidR="00D3197D" w:rsidRPr="000B5D68"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Bruk av lokalene må være i overensstemmelse med den offentlige reguleringsplan for området.</w:t>
      </w:r>
    </w:p>
    <w:p w:rsidR="00D3197D" w:rsidRPr="000B5D68" w:rsidRDefault="00D3197D" w:rsidP="00423909">
      <w:pPr>
        <w:pStyle w:val="Ingenmellomrom"/>
        <w:rPr>
          <w:rFonts w:ascii="Times New Roman" w:hAnsi="Times New Roman"/>
          <w:sz w:val="24"/>
          <w:szCs w:val="24"/>
        </w:rPr>
      </w:pPr>
    </w:p>
    <w:p w:rsidR="00D3197D" w:rsidRPr="000B5D68" w:rsidRDefault="00D3197D" w:rsidP="00423909">
      <w:pPr>
        <w:pStyle w:val="Ingenmellomrom"/>
        <w:numPr>
          <w:ilvl w:val="0"/>
          <w:numId w:val="19"/>
        </w:numPr>
        <w:ind w:left="720"/>
        <w:rPr>
          <w:rFonts w:ascii="Times New Roman" w:hAnsi="Times New Roman"/>
          <w:sz w:val="24"/>
          <w:szCs w:val="24"/>
        </w:rPr>
      </w:pPr>
      <w:r w:rsidRPr="000B5D68">
        <w:rPr>
          <w:rFonts w:ascii="Times New Roman" w:hAnsi="Times New Roman"/>
          <w:sz w:val="24"/>
          <w:szCs w:val="24"/>
        </w:rPr>
        <w:t>Krav til utleier</w:t>
      </w:r>
    </w:p>
    <w:p w:rsidR="00D3197D"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 xml:space="preserve">Ved leie vil man i tillegg måtte vurdere utleier. Det er viktig at utleier har solid økonomi. Det kan bli tidkrevende, konfliktfylt og kostbart om utleier ikke er seriøs eller har solid økonomi. Utleier bør </w:t>
      </w:r>
      <w:r w:rsidR="00904937">
        <w:rPr>
          <w:rFonts w:ascii="Times New Roman" w:hAnsi="Times New Roman"/>
          <w:sz w:val="24"/>
          <w:szCs w:val="24"/>
        </w:rPr>
        <w:t>legge opp til</w:t>
      </w:r>
      <w:r w:rsidRPr="000B5D68">
        <w:rPr>
          <w:rFonts w:ascii="Times New Roman" w:hAnsi="Times New Roman"/>
          <w:sz w:val="24"/>
          <w:szCs w:val="24"/>
        </w:rPr>
        <w:t xml:space="preserve"> langsiktighet i leieavtalen, med leietaker som er sik</w:t>
      </w:r>
      <w:r w:rsidR="00904937">
        <w:rPr>
          <w:rFonts w:ascii="Times New Roman" w:hAnsi="Times New Roman"/>
          <w:sz w:val="24"/>
          <w:szCs w:val="24"/>
        </w:rPr>
        <w:t>ke</w:t>
      </w:r>
      <w:r w:rsidRPr="000B5D68">
        <w:rPr>
          <w:rFonts w:ascii="Times New Roman" w:hAnsi="Times New Roman"/>
          <w:sz w:val="24"/>
          <w:szCs w:val="24"/>
        </w:rPr>
        <w:t xml:space="preserve">r betaler. Utleier bør være fleksibel og innstilt på å tilrettelegge for leietaker, ved bl.a. å utføre den ombygging og ominnredning det måtte være behov for. </w:t>
      </w:r>
    </w:p>
    <w:p w:rsidR="00D3197D" w:rsidRPr="000B5D68" w:rsidRDefault="00D3197D" w:rsidP="00423909">
      <w:pPr>
        <w:pStyle w:val="Ingenmellomrom"/>
        <w:ind w:left="720"/>
        <w:rPr>
          <w:rFonts w:ascii="Times New Roman" w:hAnsi="Times New Roman"/>
          <w:sz w:val="24"/>
          <w:szCs w:val="24"/>
        </w:rPr>
      </w:pPr>
    </w:p>
    <w:p w:rsidR="00D3197D"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 xml:space="preserve">For IKA Kongsberg er det viktig at utleier har mulighet til å utvide til større lokaler når det etter hvert blir behov for mer plass. En større aktør med mye næringseiendom vil muligens kunne dekke dette behovet bedre enn en mindre aktør. </w:t>
      </w:r>
    </w:p>
    <w:p w:rsidR="00D3197D" w:rsidRPr="000B5D68" w:rsidRDefault="00D3197D" w:rsidP="00423909">
      <w:pPr>
        <w:pStyle w:val="Ingenmellomrom"/>
        <w:ind w:left="720"/>
        <w:rPr>
          <w:rFonts w:ascii="Times New Roman" w:hAnsi="Times New Roman"/>
          <w:sz w:val="24"/>
          <w:szCs w:val="24"/>
        </w:rPr>
      </w:pPr>
    </w:p>
    <w:p w:rsidR="00D3197D" w:rsidRPr="000B5D68"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Utleieren må kunne dokumentere eierforholdene til eiendommen samt utleiers fullmakt til å inngå kontrakt.</w:t>
      </w:r>
    </w:p>
    <w:p w:rsidR="00D3197D" w:rsidRPr="000B5D68" w:rsidRDefault="00D3197D" w:rsidP="00423909">
      <w:pPr>
        <w:pStyle w:val="Ingenmellomrom"/>
        <w:ind w:left="720"/>
        <w:rPr>
          <w:rFonts w:ascii="Times New Roman" w:hAnsi="Times New Roman"/>
          <w:sz w:val="24"/>
          <w:szCs w:val="24"/>
        </w:rPr>
      </w:pPr>
    </w:p>
    <w:p w:rsidR="00D3197D" w:rsidRPr="000B5D68" w:rsidRDefault="00D3197D" w:rsidP="00423909">
      <w:pPr>
        <w:pStyle w:val="Ingenmellomrom"/>
        <w:numPr>
          <w:ilvl w:val="0"/>
          <w:numId w:val="19"/>
        </w:numPr>
        <w:ind w:left="720"/>
        <w:rPr>
          <w:rFonts w:ascii="Times New Roman" w:hAnsi="Times New Roman"/>
          <w:sz w:val="24"/>
          <w:szCs w:val="24"/>
        </w:rPr>
      </w:pPr>
      <w:r w:rsidRPr="000B5D68">
        <w:rPr>
          <w:rFonts w:ascii="Times New Roman" w:hAnsi="Times New Roman"/>
          <w:sz w:val="24"/>
          <w:szCs w:val="24"/>
        </w:rPr>
        <w:t>Nødvendige garantier</w:t>
      </w:r>
    </w:p>
    <w:p w:rsidR="00D3197D" w:rsidRPr="000B5D68" w:rsidRDefault="00D3197D" w:rsidP="00423909">
      <w:pPr>
        <w:pStyle w:val="Ingenmellomrom"/>
        <w:ind w:left="720"/>
        <w:rPr>
          <w:rFonts w:ascii="Times New Roman" w:hAnsi="Times New Roman"/>
          <w:sz w:val="24"/>
          <w:szCs w:val="24"/>
        </w:rPr>
      </w:pPr>
      <w:r w:rsidRPr="000B5D68">
        <w:rPr>
          <w:rFonts w:ascii="Times New Roman" w:hAnsi="Times New Roman"/>
          <w:sz w:val="24"/>
          <w:szCs w:val="24"/>
        </w:rPr>
        <w:t xml:space="preserve">Det kan avtales at leietaker stiller garanti til sikkerhet for krav på skyldig leie, </w:t>
      </w:r>
      <w:r w:rsidRPr="000B5D68">
        <w:rPr>
          <w:rFonts w:ascii="Times New Roman" w:hAnsi="Times New Roman"/>
          <w:color w:val="000000"/>
          <w:sz w:val="24"/>
          <w:szCs w:val="24"/>
        </w:rPr>
        <w:t>skader på husrommet, utgifter ved fraviking og for andre krav som reiser seg av leieavtalen, jfr</w:t>
      </w:r>
      <w:r>
        <w:rPr>
          <w:rFonts w:ascii="Times New Roman" w:hAnsi="Times New Roman"/>
          <w:color w:val="000000"/>
          <w:sz w:val="24"/>
          <w:szCs w:val="24"/>
        </w:rPr>
        <w:t>.</w:t>
      </w:r>
      <w:r w:rsidRPr="000B5D68">
        <w:rPr>
          <w:rFonts w:ascii="Times New Roman" w:hAnsi="Times New Roman"/>
          <w:color w:val="000000"/>
          <w:sz w:val="24"/>
          <w:szCs w:val="24"/>
        </w:rPr>
        <w:t xml:space="preserve"> husleieloven § 3-6.</w:t>
      </w:r>
    </w:p>
    <w:p w:rsidR="00D3197D" w:rsidRDefault="00D3197D" w:rsidP="00423909">
      <w:pPr>
        <w:pStyle w:val="Ingenmellomrom"/>
        <w:rPr>
          <w:rFonts w:ascii="Times New Roman" w:hAnsi="Times New Roman"/>
          <w:sz w:val="24"/>
          <w:szCs w:val="24"/>
        </w:rPr>
      </w:pPr>
    </w:p>
    <w:p w:rsidR="00D3197D" w:rsidRDefault="00D3197D" w:rsidP="008365D5">
      <w:pPr>
        <w:pStyle w:val="Ingenmellomrom"/>
        <w:ind w:left="708"/>
        <w:rPr>
          <w:rFonts w:ascii="Times New Roman" w:hAnsi="Times New Roman"/>
          <w:sz w:val="24"/>
          <w:szCs w:val="24"/>
        </w:rPr>
      </w:pPr>
    </w:p>
    <w:p w:rsidR="00D3197D" w:rsidRPr="008365D5" w:rsidRDefault="00D3197D" w:rsidP="008365D5">
      <w:pPr>
        <w:pStyle w:val="Ingenmellomrom"/>
        <w:numPr>
          <w:ilvl w:val="0"/>
          <w:numId w:val="18"/>
        </w:numPr>
        <w:rPr>
          <w:rFonts w:ascii="Times New Roman" w:hAnsi="Times New Roman"/>
          <w:b/>
          <w:sz w:val="24"/>
          <w:szCs w:val="24"/>
        </w:rPr>
      </w:pPr>
      <w:r w:rsidRPr="008365D5">
        <w:rPr>
          <w:rFonts w:ascii="Times New Roman" w:hAnsi="Times New Roman"/>
          <w:b/>
          <w:bCs/>
          <w:sz w:val="24"/>
          <w:szCs w:val="24"/>
        </w:rPr>
        <w:t>Alternative modeller for finansiering og anskaffelse av lokaler</w:t>
      </w:r>
    </w:p>
    <w:p w:rsidR="00D3197D" w:rsidRDefault="00D3197D" w:rsidP="00C85E88">
      <w:pPr>
        <w:pStyle w:val="Ingenmellomrom"/>
        <w:rPr>
          <w:rFonts w:ascii="Times New Roman" w:hAnsi="Times New Roman"/>
          <w:sz w:val="24"/>
          <w:szCs w:val="24"/>
        </w:rPr>
      </w:pPr>
    </w:p>
    <w:p w:rsidR="00D3197D" w:rsidRPr="00C85E88" w:rsidRDefault="00D3197D" w:rsidP="00423909">
      <w:pPr>
        <w:pStyle w:val="Ingenmellomrom"/>
        <w:ind w:left="360"/>
        <w:rPr>
          <w:rFonts w:ascii="Times New Roman" w:hAnsi="Times New Roman"/>
          <w:sz w:val="24"/>
          <w:szCs w:val="24"/>
        </w:rPr>
      </w:pPr>
      <w:r w:rsidRPr="00C85E88">
        <w:rPr>
          <w:rFonts w:ascii="Times New Roman" w:hAnsi="Times New Roman"/>
          <w:sz w:val="24"/>
          <w:szCs w:val="24"/>
        </w:rPr>
        <w:t xml:space="preserve">Tre hovedmodeller for IKA Kongsberg </w:t>
      </w:r>
    </w:p>
    <w:p w:rsidR="00D3197D" w:rsidRPr="00C85E88" w:rsidRDefault="00D3197D" w:rsidP="00423909">
      <w:pPr>
        <w:pStyle w:val="Ingenmellomrom"/>
        <w:numPr>
          <w:ilvl w:val="0"/>
          <w:numId w:val="20"/>
        </w:numPr>
        <w:ind w:left="1080"/>
        <w:rPr>
          <w:rFonts w:ascii="Times New Roman" w:hAnsi="Times New Roman"/>
          <w:sz w:val="24"/>
          <w:szCs w:val="24"/>
        </w:rPr>
      </w:pPr>
      <w:r w:rsidRPr="00C85E88">
        <w:rPr>
          <w:rFonts w:ascii="Times New Roman" w:hAnsi="Times New Roman"/>
          <w:sz w:val="24"/>
          <w:szCs w:val="24"/>
        </w:rPr>
        <w:t>ta opp lån og stå for investeringen selv</w:t>
      </w:r>
    </w:p>
    <w:p w:rsidR="00D3197D" w:rsidRPr="00C85E88" w:rsidRDefault="00D3197D" w:rsidP="00423909">
      <w:pPr>
        <w:pStyle w:val="Ingenmellomrom"/>
        <w:numPr>
          <w:ilvl w:val="0"/>
          <w:numId w:val="20"/>
        </w:numPr>
        <w:ind w:left="1080"/>
        <w:rPr>
          <w:rFonts w:ascii="Times New Roman" w:hAnsi="Times New Roman"/>
          <w:sz w:val="24"/>
          <w:szCs w:val="24"/>
        </w:rPr>
      </w:pPr>
      <w:r w:rsidRPr="00C85E88">
        <w:rPr>
          <w:rFonts w:ascii="Times New Roman" w:hAnsi="Times New Roman"/>
          <w:sz w:val="24"/>
          <w:szCs w:val="24"/>
        </w:rPr>
        <w:lastRenderedPageBreak/>
        <w:t>leie lokaler</w:t>
      </w:r>
    </w:p>
    <w:p w:rsidR="00D3197D" w:rsidRPr="00C85E88" w:rsidRDefault="00D3197D" w:rsidP="00423909">
      <w:pPr>
        <w:pStyle w:val="Ingenmellomrom"/>
        <w:numPr>
          <w:ilvl w:val="0"/>
          <w:numId w:val="20"/>
        </w:numPr>
        <w:ind w:left="1080"/>
        <w:rPr>
          <w:rFonts w:ascii="Times New Roman" w:hAnsi="Times New Roman"/>
          <w:sz w:val="24"/>
          <w:szCs w:val="24"/>
        </w:rPr>
      </w:pPr>
      <w:r w:rsidRPr="00C85E88">
        <w:rPr>
          <w:rFonts w:ascii="Times New Roman" w:hAnsi="Times New Roman"/>
          <w:sz w:val="24"/>
          <w:szCs w:val="24"/>
        </w:rPr>
        <w:t>inngå avtale om OPS med utbygger og leie lokalene</w:t>
      </w:r>
    </w:p>
    <w:p w:rsidR="00D3197D" w:rsidRPr="00C85E88" w:rsidRDefault="00D3197D" w:rsidP="00423909">
      <w:pPr>
        <w:pStyle w:val="Ingenmellomrom"/>
        <w:ind w:left="360"/>
        <w:rPr>
          <w:rFonts w:ascii="Times New Roman" w:hAnsi="Times New Roman"/>
          <w:sz w:val="24"/>
          <w:szCs w:val="24"/>
        </w:rPr>
      </w:pPr>
      <w:r w:rsidRPr="00C85E88">
        <w:rPr>
          <w:rFonts w:ascii="Times New Roman" w:hAnsi="Times New Roman"/>
          <w:sz w:val="24"/>
          <w:szCs w:val="24"/>
        </w:rPr>
        <w:t>I første og siste modell kan et eventuelt eier</w:t>
      </w:r>
      <w:r>
        <w:rPr>
          <w:rFonts w:ascii="Times New Roman" w:hAnsi="Times New Roman"/>
          <w:sz w:val="24"/>
          <w:szCs w:val="24"/>
        </w:rPr>
        <w:t>-</w:t>
      </w:r>
      <w:r w:rsidRPr="00C85E88">
        <w:rPr>
          <w:rFonts w:ascii="Times New Roman" w:hAnsi="Times New Roman"/>
          <w:sz w:val="24"/>
          <w:szCs w:val="24"/>
        </w:rPr>
        <w:t>/</w:t>
      </w:r>
      <w:r>
        <w:rPr>
          <w:rFonts w:ascii="Times New Roman" w:hAnsi="Times New Roman"/>
          <w:sz w:val="24"/>
          <w:szCs w:val="24"/>
        </w:rPr>
        <w:t xml:space="preserve"> </w:t>
      </w:r>
      <w:r w:rsidRPr="00C85E88">
        <w:rPr>
          <w:rFonts w:ascii="Times New Roman" w:hAnsi="Times New Roman"/>
          <w:sz w:val="24"/>
          <w:szCs w:val="24"/>
        </w:rPr>
        <w:t>kontantbidrag fra IKA Kongsberg tas inn i finansieringen og redusere framtidige kostnader.</w:t>
      </w:r>
    </w:p>
    <w:p w:rsidR="00D3197D" w:rsidRDefault="00D3197D" w:rsidP="00C85E88">
      <w:pPr>
        <w:pStyle w:val="Ingenmellomrom"/>
        <w:rPr>
          <w:rFonts w:ascii="Times New Roman" w:hAnsi="Times New Roman"/>
          <w:b/>
          <w:bCs/>
          <w:sz w:val="24"/>
          <w:szCs w:val="24"/>
        </w:rPr>
      </w:pPr>
    </w:p>
    <w:p w:rsidR="00D3197D" w:rsidRPr="008365D5" w:rsidRDefault="00D3197D" w:rsidP="008365D5">
      <w:pPr>
        <w:pStyle w:val="Ingenmellomrom"/>
        <w:numPr>
          <w:ilvl w:val="0"/>
          <w:numId w:val="21"/>
        </w:numPr>
        <w:rPr>
          <w:rFonts w:ascii="Times New Roman" w:hAnsi="Times New Roman"/>
          <w:sz w:val="24"/>
          <w:szCs w:val="24"/>
        </w:rPr>
      </w:pPr>
      <w:r w:rsidRPr="008365D5">
        <w:rPr>
          <w:rFonts w:ascii="Times New Roman" w:hAnsi="Times New Roman"/>
          <w:bCs/>
          <w:sz w:val="24"/>
          <w:szCs w:val="24"/>
        </w:rPr>
        <w:t>IKA Kongsberg investerer selv</w:t>
      </w:r>
      <w:r w:rsidRPr="008365D5">
        <w:rPr>
          <w:rFonts w:ascii="Times New Roman" w:hAnsi="Times New Roman"/>
          <w:sz w:val="24"/>
          <w:szCs w:val="24"/>
        </w:rPr>
        <w:t xml:space="preserve"> </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Må ta opp lån, garantert av eierne i forhold til eierandel</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Må selv ta all økonomisk risiko for m</w:t>
      </w:r>
      <w:r>
        <w:rPr>
          <w:rFonts w:ascii="Times New Roman" w:hAnsi="Times New Roman"/>
          <w:sz w:val="24"/>
          <w:szCs w:val="24"/>
        </w:rPr>
        <w:t xml:space="preserve">er- </w:t>
      </w:r>
      <w:r w:rsidRPr="00C85E88">
        <w:rPr>
          <w:rFonts w:ascii="Times New Roman" w:hAnsi="Times New Roman"/>
          <w:sz w:val="24"/>
          <w:szCs w:val="24"/>
        </w:rPr>
        <w:t>/ m</w:t>
      </w:r>
      <w:r>
        <w:rPr>
          <w:rFonts w:ascii="Times New Roman" w:hAnsi="Times New Roman"/>
          <w:sz w:val="24"/>
          <w:szCs w:val="24"/>
        </w:rPr>
        <w:t>indr</w:t>
      </w:r>
      <w:r w:rsidRPr="00C85E88">
        <w:rPr>
          <w:rFonts w:ascii="Times New Roman" w:hAnsi="Times New Roman"/>
          <w:sz w:val="24"/>
          <w:szCs w:val="24"/>
        </w:rPr>
        <w:t>e</w:t>
      </w:r>
      <w:r>
        <w:rPr>
          <w:rFonts w:ascii="Times New Roman" w:hAnsi="Times New Roman"/>
          <w:sz w:val="24"/>
          <w:szCs w:val="24"/>
        </w:rPr>
        <w:t>f</w:t>
      </w:r>
      <w:r w:rsidRPr="00C85E88">
        <w:rPr>
          <w:rFonts w:ascii="Times New Roman" w:hAnsi="Times New Roman"/>
          <w:sz w:val="24"/>
          <w:szCs w:val="24"/>
        </w:rPr>
        <w:t>orbruk</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Må skaffe seg nødvendig faglig kompetanse for byggoppføring og drift</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Vil framover ta del i verdistigning/verdifall på bygningen</w:t>
      </w:r>
    </w:p>
    <w:p w:rsidR="00D3197D"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IKA Kongsberg må sikres nok midler til å håndtere sin gjeld</w:t>
      </w:r>
      <w:r>
        <w:rPr>
          <w:rFonts w:ascii="Times New Roman" w:hAnsi="Times New Roman"/>
          <w:sz w:val="24"/>
          <w:szCs w:val="24"/>
        </w:rPr>
        <w:t>,</w:t>
      </w:r>
      <w:r w:rsidRPr="00C85E88">
        <w:rPr>
          <w:rFonts w:ascii="Times New Roman" w:hAnsi="Times New Roman"/>
          <w:sz w:val="24"/>
          <w:szCs w:val="24"/>
        </w:rPr>
        <w:t xml:space="preserve"> drift</w:t>
      </w:r>
      <w:r>
        <w:rPr>
          <w:rFonts w:ascii="Times New Roman" w:hAnsi="Times New Roman"/>
          <w:sz w:val="24"/>
          <w:szCs w:val="24"/>
        </w:rPr>
        <w:t xml:space="preserve"> og vedlikehold</w:t>
      </w:r>
      <w:r w:rsidRPr="00C85E88">
        <w:rPr>
          <w:rFonts w:ascii="Times New Roman" w:hAnsi="Times New Roman"/>
          <w:sz w:val="24"/>
          <w:szCs w:val="24"/>
        </w:rPr>
        <w:t xml:space="preserve"> av bygget</w:t>
      </w:r>
      <w:r>
        <w:rPr>
          <w:rFonts w:ascii="Times New Roman" w:hAnsi="Times New Roman"/>
          <w:sz w:val="24"/>
          <w:szCs w:val="24"/>
        </w:rPr>
        <w:t>, samt selskapets løpende virksomhet.</w:t>
      </w:r>
    </w:p>
    <w:p w:rsidR="00D3197D" w:rsidRDefault="00D3197D" w:rsidP="008365D5">
      <w:pPr>
        <w:pStyle w:val="Ingenmellomrom"/>
        <w:ind w:left="708"/>
        <w:rPr>
          <w:rFonts w:ascii="Times New Roman" w:hAnsi="Times New Roman"/>
          <w:sz w:val="24"/>
          <w:szCs w:val="24"/>
        </w:rPr>
      </w:pPr>
    </w:p>
    <w:p w:rsidR="00D3197D" w:rsidRPr="008365D5" w:rsidRDefault="00D3197D" w:rsidP="008365D5">
      <w:pPr>
        <w:pStyle w:val="Ingenmellomrom"/>
        <w:numPr>
          <w:ilvl w:val="0"/>
          <w:numId w:val="21"/>
        </w:numPr>
        <w:rPr>
          <w:rFonts w:ascii="Times New Roman" w:hAnsi="Times New Roman"/>
          <w:sz w:val="24"/>
          <w:szCs w:val="24"/>
        </w:rPr>
      </w:pPr>
      <w:r w:rsidRPr="008365D5">
        <w:rPr>
          <w:rFonts w:ascii="Times New Roman" w:hAnsi="Times New Roman"/>
          <w:bCs/>
          <w:sz w:val="24"/>
          <w:szCs w:val="24"/>
        </w:rPr>
        <w:t>IKA Kongsberg leier</w:t>
      </w:r>
      <w:r w:rsidRPr="008365D5">
        <w:rPr>
          <w:rFonts w:ascii="Times New Roman" w:hAnsi="Times New Roman"/>
          <w:sz w:val="24"/>
          <w:szCs w:val="24"/>
        </w:rPr>
        <w:t xml:space="preserve"> </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Utleier har finansieringsrisikoen.</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Leier vil betale månedsleie, evt. inkludert finansiering av nødvendig ombygging og drift av bygget</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Leier kjøper inventar og utstyr selv, hvis ikke annet avtales og legges i leieprisen</w:t>
      </w:r>
    </w:p>
    <w:p w:rsidR="00D3197D" w:rsidRPr="00C85E88" w:rsidRDefault="00D3197D" w:rsidP="008365D5">
      <w:pPr>
        <w:pStyle w:val="Ingenmellomrom"/>
        <w:ind w:left="708"/>
        <w:rPr>
          <w:rFonts w:ascii="Times New Roman" w:hAnsi="Times New Roman"/>
          <w:sz w:val="24"/>
          <w:szCs w:val="24"/>
        </w:rPr>
      </w:pPr>
      <w:r w:rsidRPr="00C85E88">
        <w:rPr>
          <w:rFonts w:ascii="Times New Roman" w:hAnsi="Times New Roman"/>
          <w:sz w:val="24"/>
          <w:szCs w:val="24"/>
        </w:rPr>
        <w:t>IKA Kongsberg må sikres nok midler til å håndtere leien, drift av selskapet, samt eventuelt innkjøp av inventar og utstyr</w:t>
      </w:r>
    </w:p>
    <w:p w:rsidR="00D3197D" w:rsidRDefault="00D3197D" w:rsidP="00C85E88">
      <w:pPr>
        <w:pStyle w:val="Ingenmellomrom"/>
        <w:rPr>
          <w:rFonts w:ascii="Times New Roman" w:hAnsi="Times New Roman"/>
          <w:b/>
          <w:bCs/>
          <w:sz w:val="24"/>
          <w:szCs w:val="24"/>
        </w:rPr>
      </w:pPr>
    </w:p>
    <w:p w:rsidR="00D3197D" w:rsidRPr="008365D5" w:rsidRDefault="00D3197D" w:rsidP="008365D5">
      <w:pPr>
        <w:pStyle w:val="Ingenmellomrom"/>
        <w:numPr>
          <w:ilvl w:val="0"/>
          <w:numId w:val="21"/>
        </w:numPr>
        <w:rPr>
          <w:rFonts w:ascii="Times New Roman" w:hAnsi="Times New Roman"/>
          <w:sz w:val="24"/>
          <w:szCs w:val="24"/>
        </w:rPr>
      </w:pPr>
      <w:r w:rsidRPr="008365D5">
        <w:rPr>
          <w:rFonts w:ascii="Times New Roman" w:hAnsi="Times New Roman"/>
          <w:bCs/>
          <w:sz w:val="24"/>
          <w:szCs w:val="24"/>
        </w:rPr>
        <w:t>IKA Kongsberg leier etter en OPS- avtale</w:t>
      </w:r>
    </w:p>
    <w:p w:rsidR="00D3197D" w:rsidRPr="00C85E88" w:rsidRDefault="00D3197D" w:rsidP="008A482D">
      <w:pPr>
        <w:pStyle w:val="Ingenmellomrom"/>
        <w:ind w:left="708"/>
        <w:rPr>
          <w:rFonts w:ascii="Times New Roman" w:hAnsi="Times New Roman"/>
          <w:sz w:val="24"/>
          <w:szCs w:val="24"/>
        </w:rPr>
      </w:pPr>
      <w:r w:rsidRPr="00C85E88">
        <w:rPr>
          <w:rFonts w:ascii="Times New Roman" w:hAnsi="Times New Roman"/>
          <w:sz w:val="24"/>
          <w:szCs w:val="24"/>
        </w:rPr>
        <w:t>Utbygger tar finansieringsrisikoen</w:t>
      </w:r>
    </w:p>
    <w:p w:rsidR="00D3197D" w:rsidRPr="00C85E88" w:rsidRDefault="00D3197D" w:rsidP="008A482D">
      <w:pPr>
        <w:pStyle w:val="Ingenmellomrom"/>
        <w:ind w:left="708"/>
        <w:rPr>
          <w:rFonts w:ascii="Times New Roman" w:hAnsi="Times New Roman"/>
          <w:sz w:val="24"/>
          <w:szCs w:val="24"/>
        </w:rPr>
      </w:pPr>
      <w:r w:rsidRPr="00C85E88">
        <w:rPr>
          <w:rFonts w:ascii="Times New Roman" w:hAnsi="Times New Roman"/>
          <w:sz w:val="24"/>
          <w:szCs w:val="24"/>
        </w:rPr>
        <w:t>Utbygger kan ta hele/deler av inventar- og/eller utstyrsanskaffelsen</w:t>
      </w:r>
    </w:p>
    <w:p w:rsidR="00D3197D" w:rsidRPr="00C85E88" w:rsidRDefault="00D3197D" w:rsidP="008A482D">
      <w:pPr>
        <w:pStyle w:val="Ingenmellomrom"/>
        <w:ind w:left="708"/>
        <w:rPr>
          <w:rFonts w:ascii="Times New Roman" w:hAnsi="Times New Roman"/>
          <w:sz w:val="24"/>
          <w:szCs w:val="24"/>
        </w:rPr>
      </w:pPr>
      <w:r w:rsidRPr="00C85E88">
        <w:rPr>
          <w:rFonts w:ascii="Times New Roman" w:hAnsi="Times New Roman"/>
          <w:sz w:val="24"/>
          <w:szCs w:val="24"/>
        </w:rPr>
        <w:t>Utbygger drifter bygget</w:t>
      </w:r>
    </w:p>
    <w:p w:rsidR="00D3197D" w:rsidRPr="00C85E88" w:rsidRDefault="00D3197D" w:rsidP="008A482D">
      <w:pPr>
        <w:pStyle w:val="Ingenmellomrom"/>
        <w:ind w:left="708"/>
        <w:rPr>
          <w:rFonts w:ascii="Times New Roman" w:hAnsi="Times New Roman"/>
          <w:sz w:val="24"/>
          <w:szCs w:val="24"/>
        </w:rPr>
      </w:pPr>
      <w:r w:rsidRPr="00C85E88">
        <w:rPr>
          <w:rFonts w:ascii="Times New Roman" w:hAnsi="Times New Roman"/>
          <w:sz w:val="24"/>
          <w:szCs w:val="24"/>
        </w:rPr>
        <w:t>Leier betaler leie i henhold til avtalte tjenester og forutsatt nedbetalingstid på investeringen</w:t>
      </w:r>
    </w:p>
    <w:p w:rsidR="00D3197D" w:rsidRPr="00C85E88" w:rsidRDefault="00D3197D" w:rsidP="008A482D">
      <w:pPr>
        <w:pStyle w:val="Ingenmellomrom"/>
        <w:ind w:left="708"/>
        <w:rPr>
          <w:rFonts w:ascii="Times New Roman" w:hAnsi="Times New Roman"/>
          <w:sz w:val="24"/>
          <w:szCs w:val="24"/>
        </w:rPr>
      </w:pPr>
      <w:r w:rsidRPr="00C85E88">
        <w:rPr>
          <w:rFonts w:ascii="Times New Roman" w:hAnsi="Times New Roman"/>
          <w:sz w:val="24"/>
          <w:szCs w:val="24"/>
        </w:rPr>
        <w:t xml:space="preserve">Det </w:t>
      </w:r>
      <w:r w:rsidRPr="006A2F3E">
        <w:rPr>
          <w:rFonts w:ascii="Times New Roman" w:hAnsi="Times New Roman"/>
          <w:sz w:val="24"/>
          <w:szCs w:val="24"/>
        </w:rPr>
        <w:t>kan</w:t>
      </w:r>
      <w:r w:rsidRPr="00C85E88">
        <w:rPr>
          <w:rFonts w:ascii="Times New Roman" w:hAnsi="Times New Roman"/>
          <w:sz w:val="24"/>
          <w:szCs w:val="24"/>
        </w:rPr>
        <w:t xml:space="preserve"> legges inn i avtalen at leier overtar bygget etter avtalt tid. Dette vil evt. avspeiles i leien.</w:t>
      </w:r>
    </w:p>
    <w:p w:rsidR="00D3197D" w:rsidRDefault="00D3197D" w:rsidP="008A482D">
      <w:pPr>
        <w:pStyle w:val="Ingenmellomrom"/>
        <w:ind w:left="708"/>
        <w:rPr>
          <w:rFonts w:ascii="Times New Roman" w:hAnsi="Times New Roman"/>
          <w:sz w:val="24"/>
          <w:szCs w:val="24"/>
        </w:rPr>
      </w:pPr>
      <w:r w:rsidRPr="00C85E88">
        <w:rPr>
          <w:rFonts w:ascii="Times New Roman" w:hAnsi="Times New Roman"/>
          <w:sz w:val="24"/>
          <w:szCs w:val="24"/>
        </w:rPr>
        <w:t>IKA Kongsberg må sikres nok midler til å håndtere leien og drift av selskapet.</w:t>
      </w:r>
    </w:p>
    <w:p w:rsidR="00D3197D" w:rsidRDefault="00D3197D" w:rsidP="008A482D">
      <w:pPr>
        <w:pStyle w:val="Ingenmellomrom"/>
        <w:ind w:left="708"/>
        <w:rPr>
          <w:rFonts w:ascii="Times New Roman" w:hAnsi="Times New Roman"/>
          <w:sz w:val="24"/>
          <w:szCs w:val="24"/>
        </w:rPr>
      </w:pPr>
    </w:p>
    <w:p w:rsidR="006F030F" w:rsidRDefault="006F030F" w:rsidP="008A482D">
      <w:pPr>
        <w:pStyle w:val="Ingenmellomrom"/>
        <w:ind w:left="708"/>
        <w:rPr>
          <w:rFonts w:ascii="Times New Roman" w:hAnsi="Times New Roman"/>
          <w:sz w:val="24"/>
          <w:szCs w:val="24"/>
        </w:rPr>
      </w:pPr>
    </w:p>
    <w:p w:rsidR="00D3197D" w:rsidRPr="008A482D" w:rsidRDefault="00D3197D" w:rsidP="008A482D">
      <w:pPr>
        <w:pStyle w:val="Ingenmellomrom"/>
        <w:numPr>
          <w:ilvl w:val="0"/>
          <w:numId w:val="18"/>
        </w:numPr>
        <w:rPr>
          <w:rFonts w:ascii="Times New Roman" w:hAnsi="Times New Roman"/>
          <w:b/>
          <w:sz w:val="24"/>
          <w:szCs w:val="24"/>
        </w:rPr>
      </w:pPr>
      <w:r w:rsidRPr="008A482D">
        <w:rPr>
          <w:rFonts w:ascii="Times New Roman" w:hAnsi="Times New Roman"/>
          <w:b/>
          <w:bCs/>
          <w:sz w:val="24"/>
          <w:szCs w:val="24"/>
        </w:rPr>
        <w:t xml:space="preserve">Prosjektskissen - forutsetninger </w:t>
      </w:r>
    </w:p>
    <w:p w:rsidR="00D3197D" w:rsidRDefault="00D3197D" w:rsidP="00C85E88">
      <w:pPr>
        <w:pStyle w:val="Ingenmellomrom"/>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Pr>
          <w:rFonts w:ascii="Times New Roman" w:hAnsi="Times New Roman"/>
          <w:sz w:val="24"/>
          <w:szCs w:val="24"/>
        </w:rPr>
        <w:t>I 2009 ble det utarbeidet en prosjektskisse som en illustrasjon på en mulig løsning på selskapets nåværende og fremtidige arealbehov. En modell av denne ble fremlagt på representantskapets møte i april 2009 og prosjektskissen våren 2010.</w:t>
      </w:r>
    </w:p>
    <w:p w:rsidR="00D3197D" w:rsidRDefault="00D3197D" w:rsidP="00423909">
      <w:pPr>
        <w:pStyle w:val="Ingenmellomrom"/>
        <w:ind w:left="360"/>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Pr>
          <w:rFonts w:ascii="Times New Roman" w:hAnsi="Times New Roman"/>
          <w:sz w:val="24"/>
          <w:szCs w:val="24"/>
        </w:rPr>
        <w:t>Følgende forutsetninger ble lagt til grunn for skissen:</w:t>
      </w:r>
    </w:p>
    <w:p w:rsidR="00D3197D" w:rsidRPr="00C85E88" w:rsidRDefault="00D3197D" w:rsidP="00470FF1">
      <w:pPr>
        <w:pStyle w:val="Ingenmellomrom"/>
        <w:numPr>
          <w:ilvl w:val="0"/>
          <w:numId w:val="19"/>
        </w:numPr>
        <w:rPr>
          <w:rFonts w:ascii="Times New Roman" w:hAnsi="Times New Roman"/>
          <w:sz w:val="24"/>
          <w:szCs w:val="24"/>
        </w:rPr>
      </w:pPr>
      <w:r w:rsidRPr="00C85E88">
        <w:rPr>
          <w:rFonts w:ascii="Times New Roman" w:hAnsi="Times New Roman"/>
          <w:sz w:val="24"/>
          <w:szCs w:val="24"/>
        </w:rPr>
        <w:t>Magasin</w:t>
      </w:r>
      <w:r>
        <w:rPr>
          <w:rFonts w:ascii="Times New Roman" w:hAnsi="Times New Roman"/>
          <w:sz w:val="24"/>
          <w:szCs w:val="24"/>
        </w:rPr>
        <w:t>delen er dimensjonert for 100 % dekning av eiernes fremtidige behov, beregnet på grunnlag av at en kommune i gjennomsnitt produserer 0,07 hm</w:t>
      </w:r>
      <w:r w:rsidRPr="00C85E88">
        <w:rPr>
          <w:rFonts w:ascii="Times New Roman" w:hAnsi="Times New Roman"/>
          <w:sz w:val="24"/>
          <w:szCs w:val="24"/>
        </w:rPr>
        <w:t xml:space="preserve"> </w:t>
      </w:r>
      <w:r>
        <w:rPr>
          <w:rFonts w:ascii="Times New Roman" w:hAnsi="Times New Roman"/>
          <w:sz w:val="24"/>
          <w:szCs w:val="24"/>
        </w:rPr>
        <w:t xml:space="preserve">papirarkiv per innbygger. Tilsvarende tall for en fylkeskommune er beregnet til 0,01 hm. Dette utgjør, </w:t>
      </w:r>
      <w:r w:rsidRPr="00904937">
        <w:rPr>
          <w:rFonts w:ascii="Times New Roman" w:hAnsi="Times New Roman"/>
          <w:sz w:val="24"/>
          <w:szCs w:val="24"/>
          <w:u w:val="single"/>
        </w:rPr>
        <w:t>basert på kjent eierkonstellasjon i 2013</w:t>
      </w:r>
      <w:r>
        <w:rPr>
          <w:rFonts w:ascii="Times New Roman" w:hAnsi="Times New Roman"/>
          <w:sz w:val="24"/>
          <w:szCs w:val="24"/>
        </w:rPr>
        <w:t>, et fremtidig behov på ca. 31 500 hm.</w:t>
      </w:r>
    </w:p>
    <w:p w:rsidR="00D3197D" w:rsidRPr="00C85E88" w:rsidRDefault="00D3197D" w:rsidP="00423909">
      <w:pPr>
        <w:pStyle w:val="Ingenmellomrom"/>
        <w:ind w:left="360"/>
        <w:rPr>
          <w:rFonts w:ascii="Times New Roman" w:hAnsi="Times New Roman"/>
          <w:sz w:val="24"/>
          <w:szCs w:val="24"/>
        </w:rPr>
      </w:pPr>
      <w:r w:rsidRPr="00C85E88">
        <w:rPr>
          <w:rFonts w:ascii="Times New Roman" w:hAnsi="Times New Roman"/>
          <w:sz w:val="24"/>
          <w:szCs w:val="24"/>
        </w:rPr>
        <w:t xml:space="preserve"> </w:t>
      </w:r>
    </w:p>
    <w:p w:rsidR="00D3197D" w:rsidRDefault="00D3197D" w:rsidP="00470FF1">
      <w:pPr>
        <w:pStyle w:val="Ingenmellomrom"/>
        <w:numPr>
          <w:ilvl w:val="0"/>
          <w:numId w:val="19"/>
        </w:numPr>
        <w:rPr>
          <w:rFonts w:ascii="Times New Roman" w:hAnsi="Times New Roman"/>
          <w:sz w:val="24"/>
          <w:szCs w:val="24"/>
        </w:rPr>
      </w:pPr>
      <w:r w:rsidRPr="00C85E88">
        <w:rPr>
          <w:rFonts w:ascii="Times New Roman" w:hAnsi="Times New Roman"/>
          <w:sz w:val="24"/>
          <w:szCs w:val="24"/>
        </w:rPr>
        <w:t>Øvrige</w:t>
      </w:r>
      <w:r>
        <w:rPr>
          <w:rFonts w:ascii="Times New Roman" w:hAnsi="Times New Roman"/>
          <w:sz w:val="24"/>
          <w:szCs w:val="24"/>
        </w:rPr>
        <w:t xml:space="preserve"> arealer er beregnet ut fra behov angitt under pkt. 4, og under forutsetning av at f</w:t>
      </w:r>
      <w:r w:rsidRPr="00C85E88">
        <w:rPr>
          <w:rFonts w:ascii="Times New Roman" w:hAnsi="Times New Roman"/>
          <w:sz w:val="24"/>
          <w:szCs w:val="24"/>
        </w:rPr>
        <w:t>ull utnyttelse</w:t>
      </w:r>
      <w:r>
        <w:rPr>
          <w:rFonts w:ascii="Times New Roman" w:hAnsi="Times New Roman"/>
          <w:sz w:val="24"/>
          <w:szCs w:val="24"/>
        </w:rPr>
        <w:t xml:space="preserve"> av kapasitetene</w:t>
      </w:r>
      <w:r w:rsidRPr="00C85E88">
        <w:rPr>
          <w:rFonts w:ascii="Times New Roman" w:hAnsi="Times New Roman"/>
          <w:sz w:val="24"/>
          <w:szCs w:val="24"/>
        </w:rPr>
        <w:t xml:space="preserve"> vil kreve ca. 18 ansatte</w:t>
      </w:r>
      <w:r>
        <w:rPr>
          <w:rFonts w:ascii="Times New Roman" w:hAnsi="Times New Roman"/>
          <w:sz w:val="24"/>
          <w:szCs w:val="24"/>
        </w:rPr>
        <w:t>. Det er i dag 11 ansatte i selskapet, og endringer i dette vil selvfølgelig være tilpasset aktivitetsnivå.</w:t>
      </w:r>
    </w:p>
    <w:p w:rsidR="006F030F" w:rsidRDefault="006F030F" w:rsidP="006F030F">
      <w:pPr>
        <w:pStyle w:val="Ingenmellomrom"/>
        <w:ind w:left="360"/>
        <w:rPr>
          <w:rFonts w:ascii="Times New Roman" w:hAnsi="Times New Roman"/>
          <w:sz w:val="24"/>
          <w:szCs w:val="24"/>
        </w:rPr>
      </w:pPr>
    </w:p>
    <w:p w:rsidR="006F030F" w:rsidRDefault="006F030F" w:rsidP="006F030F">
      <w:pPr>
        <w:pStyle w:val="Ingenmellomrom"/>
        <w:ind w:left="360"/>
        <w:rPr>
          <w:rFonts w:ascii="Times New Roman" w:hAnsi="Times New Roman"/>
          <w:sz w:val="24"/>
          <w:szCs w:val="24"/>
        </w:rPr>
      </w:pPr>
      <w:r>
        <w:rPr>
          <w:rFonts w:ascii="Times New Roman" w:hAnsi="Times New Roman"/>
          <w:sz w:val="24"/>
          <w:szCs w:val="24"/>
        </w:rPr>
        <w:t xml:space="preserve">For å sette ovenstående i et vist perspektiv, </w:t>
      </w:r>
      <w:r w:rsidR="004072F1">
        <w:rPr>
          <w:rFonts w:ascii="Times New Roman" w:hAnsi="Times New Roman"/>
          <w:sz w:val="24"/>
          <w:szCs w:val="24"/>
        </w:rPr>
        <w:t>er følgende sammenligning satt opp</w:t>
      </w:r>
      <w:r w:rsidR="00BA2B54">
        <w:rPr>
          <w:rFonts w:ascii="Times New Roman" w:hAnsi="Times New Roman"/>
          <w:sz w:val="24"/>
          <w:szCs w:val="24"/>
        </w:rPr>
        <w:t>, men man må være oppmerksom på at ikke alle institusjoner gir samme tjenestetilbud eller har samme eierkonstellasjoner.</w:t>
      </w:r>
    </w:p>
    <w:p w:rsidR="00BA2B54" w:rsidRDefault="00BA2B54" w:rsidP="006F030F">
      <w:pPr>
        <w:pStyle w:val="Ingenmellomrom"/>
        <w:ind w:left="360"/>
        <w:rPr>
          <w:rFonts w:ascii="Times New Roman" w:hAnsi="Times New Roman"/>
          <w:sz w:val="24"/>
          <w:szCs w:val="24"/>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58"/>
        <w:gridCol w:w="709"/>
        <w:gridCol w:w="1559"/>
        <w:gridCol w:w="1559"/>
        <w:gridCol w:w="1701"/>
      </w:tblGrid>
      <w:tr w:rsidR="00342DE1" w:rsidRPr="00342DE1" w:rsidTr="00342DE1">
        <w:tc>
          <w:tcPr>
            <w:tcW w:w="2158" w:type="dxa"/>
          </w:tcPr>
          <w:p w:rsidR="00C020DF" w:rsidRPr="00342DE1" w:rsidRDefault="00C020DF" w:rsidP="006F030F">
            <w:pPr>
              <w:pStyle w:val="Ingenmellomrom"/>
              <w:rPr>
                <w:rFonts w:ascii="Times New Roman" w:hAnsi="Times New Roman"/>
                <w:b/>
              </w:rPr>
            </w:pPr>
            <w:r w:rsidRPr="00342DE1">
              <w:rPr>
                <w:rFonts w:ascii="Times New Roman" w:hAnsi="Times New Roman"/>
                <w:b/>
              </w:rPr>
              <w:t>Institusjon</w:t>
            </w:r>
          </w:p>
        </w:tc>
        <w:tc>
          <w:tcPr>
            <w:tcW w:w="709" w:type="dxa"/>
          </w:tcPr>
          <w:p w:rsidR="00C020DF" w:rsidRPr="00342DE1" w:rsidRDefault="00C020DF" w:rsidP="00342DE1">
            <w:pPr>
              <w:pStyle w:val="Ingenmellomrom"/>
              <w:jc w:val="center"/>
              <w:rPr>
                <w:rFonts w:ascii="Times New Roman" w:hAnsi="Times New Roman"/>
                <w:b/>
              </w:rPr>
            </w:pPr>
            <w:r w:rsidRPr="00342DE1">
              <w:rPr>
                <w:rFonts w:ascii="Times New Roman" w:hAnsi="Times New Roman"/>
                <w:b/>
              </w:rPr>
              <w:t>Ans.</w:t>
            </w:r>
          </w:p>
        </w:tc>
        <w:tc>
          <w:tcPr>
            <w:tcW w:w="1559" w:type="dxa"/>
          </w:tcPr>
          <w:p w:rsidR="00C020DF" w:rsidRPr="00342DE1" w:rsidRDefault="00C020DF" w:rsidP="00342DE1">
            <w:pPr>
              <w:pStyle w:val="Ingenmellomrom"/>
              <w:jc w:val="center"/>
              <w:rPr>
                <w:rFonts w:ascii="Times New Roman" w:hAnsi="Times New Roman"/>
                <w:b/>
              </w:rPr>
            </w:pPr>
            <w:r w:rsidRPr="00342DE1">
              <w:rPr>
                <w:rFonts w:ascii="Times New Roman" w:hAnsi="Times New Roman"/>
                <w:b/>
              </w:rPr>
              <w:t>Befolknings-grunnlag</w:t>
            </w:r>
          </w:p>
        </w:tc>
        <w:tc>
          <w:tcPr>
            <w:tcW w:w="1559" w:type="dxa"/>
          </w:tcPr>
          <w:p w:rsidR="00C020DF" w:rsidRPr="00342DE1" w:rsidRDefault="00C020DF" w:rsidP="006F030F">
            <w:pPr>
              <w:pStyle w:val="Ingenmellomrom"/>
              <w:rPr>
                <w:rFonts w:ascii="Times New Roman" w:hAnsi="Times New Roman"/>
                <w:b/>
              </w:rPr>
            </w:pPr>
            <w:r w:rsidRPr="00342DE1">
              <w:rPr>
                <w:rFonts w:ascii="Times New Roman" w:hAnsi="Times New Roman"/>
                <w:b/>
              </w:rPr>
              <w:t>Leie kontor</w:t>
            </w:r>
          </w:p>
        </w:tc>
        <w:tc>
          <w:tcPr>
            <w:tcW w:w="1701" w:type="dxa"/>
          </w:tcPr>
          <w:p w:rsidR="00AF05BE" w:rsidRPr="00342DE1" w:rsidRDefault="00AF05BE" w:rsidP="006F030F">
            <w:pPr>
              <w:pStyle w:val="Ingenmellomrom"/>
              <w:rPr>
                <w:rFonts w:ascii="Times New Roman" w:hAnsi="Times New Roman"/>
                <w:b/>
              </w:rPr>
            </w:pPr>
            <w:r w:rsidRPr="00342DE1">
              <w:rPr>
                <w:rFonts w:ascii="Times New Roman" w:hAnsi="Times New Roman"/>
                <w:b/>
              </w:rPr>
              <w:t xml:space="preserve">Leir </w:t>
            </w:r>
          </w:p>
          <w:p w:rsidR="00C020DF" w:rsidRPr="00342DE1" w:rsidRDefault="00C020DF" w:rsidP="006F030F">
            <w:pPr>
              <w:pStyle w:val="Ingenmellomrom"/>
              <w:rPr>
                <w:rFonts w:ascii="Times New Roman" w:hAnsi="Times New Roman"/>
                <w:b/>
              </w:rPr>
            </w:pPr>
            <w:r w:rsidRPr="00342DE1">
              <w:rPr>
                <w:rFonts w:ascii="Times New Roman" w:hAnsi="Times New Roman"/>
                <w:b/>
              </w:rPr>
              <w:t>magasin</w:t>
            </w:r>
          </w:p>
        </w:tc>
      </w:tr>
      <w:tr w:rsidR="00342DE1" w:rsidRPr="00342DE1" w:rsidTr="00342DE1">
        <w:tc>
          <w:tcPr>
            <w:tcW w:w="2158"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IKA Kongsberg</w:t>
            </w:r>
          </w:p>
        </w:tc>
        <w:tc>
          <w:tcPr>
            <w:tcW w:w="70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11</w:t>
            </w:r>
          </w:p>
        </w:tc>
        <w:tc>
          <w:tcPr>
            <w:tcW w:w="155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475 295</w:t>
            </w:r>
          </w:p>
        </w:tc>
        <w:tc>
          <w:tcPr>
            <w:tcW w:w="1559"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Ref. pkt 2</w:t>
            </w:r>
          </w:p>
        </w:tc>
        <w:tc>
          <w:tcPr>
            <w:tcW w:w="1701"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Ref. pkt. 2</w:t>
            </w:r>
          </w:p>
        </w:tc>
      </w:tr>
      <w:tr w:rsidR="00342DE1" w:rsidRPr="00342DE1" w:rsidTr="00342DE1">
        <w:tc>
          <w:tcPr>
            <w:tcW w:w="2158" w:type="dxa"/>
          </w:tcPr>
          <w:p w:rsidR="00AF05BE"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IKA Trøndelag</w:t>
            </w:r>
          </w:p>
        </w:tc>
        <w:tc>
          <w:tcPr>
            <w:tcW w:w="709" w:type="dxa"/>
          </w:tcPr>
          <w:p w:rsidR="00AF05BE"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1</w:t>
            </w:r>
            <w:r w:rsidR="00AF05BE" w:rsidRPr="00342DE1">
              <w:rPr>
                <w:rFonts w:ascii="Times New Roman" w:hAnsi="Times New Roman"/>
                <w:sz w:val="24"/>
                <w:szCs w:val="24"/>
              </w:rPr>
              <w:t>1</w:t>
            </w:r>
          </w:p>
        </w:tc>
        <w:tc>
          <w:tcPr>
            <w:tcW w:w="1559" w:type="dxa"/>
          </w:tcPr>
          <w:p w:rsidR="00C020DF" w:rsidRPr="00342DE1" w:rsidRDefault="00AF05BE" w:rsidP="00342DE1">
            <w:pPr>
              <w:pStyle w:val="Ingenmellomrom"/>
              <w:jc w:val="center"/>
              <w:rPr>
                <w:rFonts w:ascii="Times New Roman" w:hAnsi="Times New Roman"/>
                <w:sz w:val="24"/>
                <w:szCs w:val="24"/>
              </w:rPr>
            </w:pPr>
            <w:r w:rsidRPr="00342DE1">
              <w:rPr>
                <w:rFonts w:ascii="Times New Roman" w:hAnsi="Times New Roman"/>
                <w:sz w:val="24"/>
                <w:szCs w:val="24"/>
              </w:rPr>
              <w:t>422 120</w:t>
            </w:r>
          </w:p>
        </w:tc>
        <w:tc>
          <w:tcPr>
            <w:tcW w:w="1559"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1 562/m</w:t>
            </w:r>
            <w:r w:rsidRPr="00342DE1">
              <w:rPr>
                <w:rFonts w:ascii="Times New Roman" w:hAnsi="Times New Roman"/>
                <w:sz w:val="24"/>
                <w:szCs w:val="24"/>
                <w:vertAlign w:val="superscript"/>
              </w:rPr>
              <w:t>2</w:t>
            </w:r>
          </w:p>
        </w:tc>
        <w:tc>
          <w:tcPr>
            <w:tcW w:w="1701"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1 562/m</w:t>
            </w:r>
            <w:r w:rsidRPr="00342DE1">
              <w:rPr>
                <w:rFonts w:ascii="Times New Roman" w:hAnsi="Times New Roman"/>
                <w:sz w:val="24"/>
                <w:szCs w:val="24"/>
                <w:vertAlign w:val="superscript"/>
              </w:rPr>
              <w:t>2</w:t>
            </w:r>
          </w:p>
        </w:tc>
      </w:tr>
      <w:tr w:rsidR="00342DE1" w:rsidRPr="00342DE1" w:rsidTr="00342DE1">
        <w:tc>
          <w:tcPr>
            <w:tcW w:w="2158"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IKA Hordaland</w:t>
            </w:r>
          </w:p>
        </w:tc>
        <w:tc>
          <w:tcPr>
            <w:tcW w:w="70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5</w:t>
            </w:r>
          </w:p>
        </w:tc>
        <w:tc>
          <w:tcPr>
            <w:tcW w:w="1559" w:type="dxa"/>
          </w:tcPr>
          <w:p w:rsidR="00C020DF" w:rsidRPr="00342DE1" w:rsidRDefault="00AF05BE" w:rsidP="00342DE1">
            <w:pPr>
              <w:pStyle w:val="Ingenmellomrom"/>
              <w:jc w:val="center"/>
              <w:rPr>
                <w:rFonts w:ascii="Times New Roman" w:hAnsi="Times New Roman"/>
                <w:sz w:val="24"/>
                <w:szCs w:val="24"/>
              </w:rPr>
            </w:pPr>
            <w:r w:rsidRPr="00342DE1">
              <w:rPr>
                <w:rFonts w:ascii="Times New Roman" w:hAnsi="Times New Roman"/>
                <w:sz w:val="24"/>
                <w:szCs w:val="24"/>
              </w:rPr>
              <w:t>220 575</w:t>
            </w:r>
          </w:p>
        </w:tc>
        <w:tc>
          <w:tcPr>
            <w:tcW w:w="1559"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1 675/m</w:t>
            </w:r>
            <w:r w:rsidRPr="00342DE1">
              <w:rPr>
                <w:rFonts w:ascii="Times New Roman" w:hAnsi="Times New Roman"/>
                <w:sz w:val="24"/>
                <w:szCs w:val="24"/>
                <w:vertAlign w:val="superscript"/>
              </w:rPr>
              <w:t>2</w:t>
            </w:r>
          </w:p>
        </w:tc>
        <w:tc>
          <w:tcPr>
            <w:tcW w:w="1701"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800/m</w:t>
            </w:r>
            <w:r w:rsidRPr="00342DE1">
              <w:rPr>
                <w:rFonts w:ascii="Times New Roman" w:hAnsi="Times New Roman"/>
                <w:sz w:val="24"/>
                <w:szCs w:val="24"/>
                <w:vertAlign w:val="superscript"/>
              </w:rPr>
              <w:t>2</w:t>
            </w:r>
          </w:p>
        </w:tc>
      </w:tr>
      <w:tr w:rsidR="00342DE1" w:rsidRPr="00342DE1" w:rsidTr="00342DE1">
        <w:tc>
          <w:tcPr>
            <w:tcW w:w="2158"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Bergen byarkiv</w:t>
            </w:r>
          </w:p>
        </w:tc>
        <w:tc>
          <w:tcPr>
            <w:tcW w:w="70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48</w:t>
            </w:r>
          </w:p>
        </w:tc>
        <w:tc>
          <w:tcPr>
            <w:tcW w:w="155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256 600</w:t>
            </w:r>
          </w:p>
        </w:tc>
        <w:tc>
          <w:tcPr>
            <w:tcW w:w="1559"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1 675/m</w:t>
            </w:r>
            <w:r w:rsidRPr="00342DE1">
              <w:rPr>
                <w:rFonts w:ascii="Times New Roman" w:hAnsi="Times New Roman"/>
                <w:sz w:val="24"/>
                <w:szCs w:val="24"/>
                <w:vertAlign w:val="superscript"/>
              </w:rPr>
              <w:t>2</w:t>
            </w:r>
          </w:p>
        </w:tc>
        <w:tc>
          <w:tcPr>
            <w:tcW w:w="1701"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807/m</w:t>
            </w:r>
            <w:r w:rsidRPr="00342DE1">
              <w:rPr>
                <w:rFonts w:ascii="Times New Roman" w:hAnsi="Times New Roman"/>
                <w:sz w:val="24"/>
                <w:szCs w:val="24"/>
                <w:vertAlign w:val="superscript"/>
              </w:rPr>
              <w:t>2</w:t>
            </w:r>
          </w:p>
        </w:tc>
      </w:tr>
      <w:tr w:rsidR="00342DE1" w:rsidRPr="00342DE1" w:rsidTr="00342DE1">
        <w:tc>
          <w:tcPr>
            <w:tcW w:w="2158"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Oslo byarkiv</w:t>
            </w:r>
          </w:p>
        </w:tc>
        <w:tc>
          <w:tcPr>
            <w:tcW w:w="70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17</w:t>
            </w:r>
          </w:p>
        </w:tc>
        <w:tc>
          <w:tcPr>
            <w:tcW w:w="155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586 860</w:t>
            </w:r>
          </w:p>
        </w:tc>
        <w:tc>
          <w:tcPr>
            <w:tcW w:w="1559"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1 795/m</w:t>
            </w:r>
            <w:r w:rsidRPr="00342DE1">
              <w:rPr>
                <w:rFonts w:ascii="Times New Roman" w:hAnsi="Times New Roman"/>
                <w:sz w:val="24"/>
                <w:szCs w:val="24"/>
                <w:vertAlign w:val="superscript"/>
              </w:rPr>
              <w:t>2</w:t>
            </w:r>
          </w:p>
        </w:tc>
        <w:tc>
          <w:tcPr>
            <w:tcW w:w="1701"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1 795/m</w:t>
            </w:r>
            <w:r w:rsidRPr="00342DE1">
              <w:rPr>
                <w:rFonts w:ascii="Times New Roman" w:hAnsi="Times New Roman"/>
                <w:sz w:val="24"/>
                <w:szCs w:val="24"/>
                <w:vertAlign w:val="superscript"/>
              </w:rPr>
              <w:t>2</w:t>
            </w:r>
          </w:p>
        </w:tc>
      </w:tr>
      <w:tr w:rsidR="00342DE1" w:rsidRPr="00342DE1" w:rsidTr="00342DE1">
        <w:tc>
          <w:tcPr>
            <w:tcW w:w="2158"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Stavanger byarkiv</w:t>
            </w:r>
          </w:p>
        </w:tc>
        <w:tc>
          <w:tcPr>
            <w:tcW w:w="70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5</w:t>
            </w:r>
          </w:p>
        </w:tc>
        <w:tc>
          <w:tcPr>
            <w:tcW w:w="155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123 850</w:t>
            </w:r>
          </w:p>
        </w:tc>
        <w:tc>
          <w:tcPr>
            <w:tcW w:w="1559"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1 553/m</w:t>
            </w:r>
            <w:r w:rsidRPr="00342DE1">
              <w:rPr>
                <w:rFonts w:ascii="Times New Roman" w:hAnsi="Times New Roman"/>
                <w:sz w:val="24"/>
                <w:szCs w:val="24"/>
                <w:vertAlign w:val="superscript"/>
              </w:rPr>
              <w:t>2</w:t>
            </w:r>
          </w:p>
        </w:tc>
        <w:tc>
          <w:tcPr>
            <w:tcW w:w="1701"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Kr.    543/m</w:t>
            </w:r>
            <w:r w:rsidRPr="00342DE1">
              <w:rPr>
                <w:rFonts w:ascii="Times New Roman" w:hAnsi="Times New Roman"/>
                <w:sz w:val="24"/>
                <w:szCs w:val="24"/>
                <w:vertAlign w:val="superscript"/>
              </w:rPr>
              <w:t>2</w:t>
            </w:r>
          </w:p>
        </w:tc>
      </w:tr>
      <w:tr w:rsidR="00342DE1" w:rsidRPr="00342DE1" w:rsidTr="00342DE1">
        <w:tc>
          <w:tcPr>
            <w:tcW w:w="2158" w:type="dxa"/>
          </w:tcPr>
          <w:p w:rsidR="004C328B" w:rsidRPr="00342DE1" w:rsidRDefault="004C328B" w:rsidP="006F030F">
            <w:pPr>
              <w:pStyle w:val="Ingenmellomrom"/>
              <w:rPr>
                <w:rFonts w:ascii="Times New Roman" w:hAnsi="Times New Roman"/>
                <w:sz w:val="24"/>
                <w:szCs w:val="24"/>
              </w:rPr>
            </w:pPr>
            <w:r w:rsidRPr="00342DE1">
              <w:rPr>
                <w:rFonts w:ascii="Times New Roman" w:hAnsi="Times New Roman"/>
                <w:sz w:val="24"/>
                <w:szCs w:val="24"/>
              </w:rPr>
              <w:t>IKA Rogaland</w:t>
            </w:r>
          </w:p>
        </w:tc>
        <w:tc>
          <w:tcPr>
            <w:tcW w:w="709" w:type="dxa"/>
          </w:tcPr>
          <w:p w:rsidR="004C328B" w:rsidRPr="00342DE1" w:rsidRDefault="004C328B" w:rsidP="00342DE1">
            <w:pPr>
              <w:pStyle w:val="Ingenmellomrom"/>
              <w:jc w:val="center"/>
              <w:rPr>
                <w:rFonts w:ascii="Times New Roman" w:hAnsi="Times New Roman"/>
                <w:sz w:val="24"/>
                <w:szCs w:val="24"/>
              </w:rPr>
            </w:pPr>
            <w:r w:rsidRPr="00342DE1">
              <w:rPr>
                <w:rFonts w:ascii="Times New Roman" w:hAnsi="Times New Roman"/>
                <w:sz w:val="24"/>
                <w:szCs w:val="24"/>
              </w:rPr>
              <w:t>6</w:t>
            </w:r>
          </w:p>
        </w:tc>
        <w:tc>
          <w:tcPr>
            <w:tcW w:w="1559" w:type="dxa"/>
          </w:tcPr>
          <w:p w:rsidR="004C328B" w:rsidRPr="00342DE1" w:rsidRDefault="004C328B" w:rsidP="00342DE1">
            <w:pPr>
              <w:pStyle w:val="Ingenmellomrom"/>
              <w:jc w:val="center"/>
              <w:rPr>
                <w:rFonts w:ascii="Times New Roman" w:hAnsi="Times New Roman"/>
                <w:sz w:val="24"/>
                <w:szCs w:val="24"/>
              </w:rPr>
            </w:pPr>
            <w:r w:rsidRPr="00342DE1">
              <w:rPr>
                <w:rFonts w:ascii="Times New Roman" w:hAnsi="Times New Roman"/>
                <w:sz w:val="24"/>
                <w:szCs w:val="24"/>
              </w:rPr>
              <w:t>304 097</w:t>
            </w:r>
          </w:p>
        </w:tc>
        <w:tc>
          <w:tcPr>
            <w:tcW w:w="1559" w:type="dxa"/>
          </w:tcPr>
          <w:p w:rsidR="004C328B" w:rsidRPr="00342DE1" w:rsidRDefault="004C328B" w:rsidP="006F030F">
            <w:pPr>
              <w:pStyle w:val="Ingenmellomrom"/>
              <w:rPr>
                <w:rFonts w:ascii="Times New Roman" w:hAnsi="Times New Roman"/>
                <w:sz w:val="24"/>
                <w:szCs w:val="24"/>
              </w:rPr>
            </w:pPr>
            <w:r w:rsidRPr="00342DE1">
              <w:rPr>
                <w:rFonts w:ascii="Times New Roman" w:hAnsi="Times New Roman"/>
                <w:sz w:val="24"/>
                <w:szCs w:val="24"/>
              </w:rPr>
              <w:t>Ikke oppgitt</w:t>
            </w:r>
          </w:p>
        </w:tc>
        <w:tc>
          <w:tcPr>
            <w:tcW w:w="1701" w:type="dxa"/>
          </w:tcPr>
          <w:p w:rsidR="004C328B" w:rsidRPr="00342DE1" w:rsidRDefault="004C328B" w:rsidP="006F030F">
            <w:pPr>
              <w:pStyle w:val="Ingenmellomrom"/>
              <w:rPr>
                <w:rFonts w:ascii="Times New Roman" w:hAnsi="Times New Roman"/>
                <w:sz w:val="24"/>
                <w:szCs w:val="24"/>
              </w:rPr>
            </w:pPr>
            <w:r w:rsidRPr="00342DE1">
              <w:rPr>
                <w:rFonts w:ascii="Times New Roman" w:hAnsi="Times New Roman"/>
                <w:sz w:val="24"/>
                <w:szCs w:val="24"/>
              </w:rPr>
              <w:t>Ikke oppgitt</w:t>
            </w:r>
          </w:p>
        </w:tc>
      </w:tr>
      <w:tr w:rsidR="00342DE1" w:rsidRPr="00342DE1" w:rsidTr="00342DE1">
        <w:tc>
          <w:tcPr>
            <w:tcW w:w="2158" w:type="dxa"/>
          </w:tcPr>
          <w:p w:rsidR="00C020DF" w:rsidRPr="00342DE1" w:rsidRDefault="00C020DF" w:rsidP="006F030F">
            <w:pPr>
              <w:pStyle w:val="Ingenmellomrom"/>
              <w:rPr>
                <w:rFonts w:ascii="Times New Roman" w:hAnsi="Times New Roman"/>
                <w:sz w:val="24"/>
                <w:szCs w:val="24"/>
              </w:rPr>
            </w:pPr>
            <w:r w:rsidRPr="00342DE1">
              <w:rPr>
                <w:rFonts w:ascii="Times New Roman" w:hAnsi="Times New Roman"/>
                <w:sz w:val="24"/>
                <w:szCs w:val="24"/>
              </w:rPr>
              <w:t>IKA Finnmark</w:t>
            </w:r>
          </w:p>
        </w:tc>
        <w:tc>
          <w:tcPr>
            <w:tcW w:w="70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4</w:t>
            </w:r>
          </w:p>
        </w:tc>
        <w:tc>
          <w:tcPr>
            <w:tcW w:w="1559" w:type="dxa"/>
          </w:tcPr>
          <w:p w:rsidR="00C020DF" w:rsidRPr="00342DE1" w:rsidRDefault="00C020DF" w:rsidP="00342DE1">
            <w:pPr>
              <w:pStyle w:val="Ingenmellomrom"/>
              <w:jc w:val="center"/>
              <w:rPr>
                <w:rFonts w:ascii="Times New Roman" w:hAnsi="Times New Roman"/>
                <w:sz w:val="24"/>
                <w:szCs w:val="24"/>
              </w:rPr>
            </w:pPr>
            <w:r w:rsidRPr="00342DE1">
              <w:rPr>
                <w:rFonts w:ascii="Times New Roman" w:hAnsi="Times New Roman"/>
                <w:sz w:val="24"/>
                <w:szCs w:val="24"/>
              </w:rPr>
              <w:t xml:space="preserve">  72 856</w:t>
            </w:r>
          </w:p>
        </w:tc>
        <w:tc>
          <w:tcPr>
            <w:tcW w:w="1559" w:type="dxa"/>
          </w:tcPr>
          <w:p w:rsidR="00C020DF" w:rsidRPr="00342DE1" w:rsidRDefault="004C328B" w:rsidP="006F030F">
            <w:pPr>
              <w:pStyle w:val="Ingenmellomrom"/>
              <w:rPr>
                <w:rFonts w:ascii="Times New Roman" w:hAnsi="Times New Roman"/>
                <w:sz w:val="24"/>
                <w:szCs w:val="24"/>
              </w:rPr>
            </w:pPr>
            <w:r w:rsidRPr="00342DE1">
              <w:rPr>
                <w:rFonts w:ascii="Times New Roman" w:hAnsi="Times New Roman"/>
                <w:sz w:val="24"/>
                <w:szCs w:val="24"/>
              </w:rPr>
              <w:t>Ikke oppgitt</w:t>
            </w:r>
          </w:p>
        </w:tc>
        <w:tc>
          <w:tcPr>
            <w:tcW w:w="1701" w:type="dxa"/>
          </w:tcPr>
          <w:p w:rsidR="00C020DF" w:rsidRPr="00342DE1" w:rsidRDefault="004C328B" w:rsidP="006F030F">
            <w:pPr>
              <w:pStyle w:val="Ingenmellomrom"/>
              <w:rPr>
                <w:rFonts w:ascii="Times New Roman" w:hAnsi="Times New Roman"/>
                <w:sz w:val="24"/>
                <w:szCs w:val="24"/>
              </w:rPr>
            </w:pPr>
            <w:r w:rsidRPr="00342DE1">
              <w:rPr>
                <w:rFonts w:ascii="Times New Roman" w:hAnsi="Times New Roman"/>
                <w:sz w:val="24"/>
                <w:szCs w:val="24"/>
              </w:rPr>
              <w:t>Ikke oppgitt</w:t>
            </w:r>
          </w:p>
        </w:tc>
      </w:tr>
    </w:tbl>
    <w:p w:rsidR="004072F1" w:rsidRPr="00C85E88" w:rsidRDefault="004072F1" w:rsidP="006F030F">
      <w:pPr>
        <w:pStyle w:val="Ingenmellomrom"/>
        <w:ind w:left="360"/>
        <w:rPr>
          <w:rFonts w:ascii="Times New Roman" w:hAnsi="Times New Roman"/>
          <w:sz w:val="24"/>
          <w:szCs w:val="24"/>
        </w:rPr>
      </w:pPr>
    </w:p>
    <w:p w:rsidR="00D3197D" w:rsidRPr="00C85E88" w:rsidRDefault="00D3197D" w:rsidP="0077572D">
      <w:pPr>
        <w:pStyle w:val="Ingenmellomrom"/>
        <w:tabs>
          <w:tab w:val="left" w:pos="2025"/>
          <w:tab w:val="left" w:pos="2970"/>
        </w:tabs>
        <w:ind w:left="708"/>
        <w:rPr>
          <w:rFonts w:ascii="Times New Roman" w:hAnsi="Times New Roman"/>
          <w:sz w:val="24"/>
          <w:szCs w:val="24"/>
        </w:rPr>
      </w:pPr>
    </w:p>
    <w:p w:rsidR="00D3197D" w:rsidRPr="008A482D" w:rsidRDefault="00D3197D" w:rsidP="008A482D">
      <w:pPr>
        <w:pStyle w:val="Ingenmellomrom"/>
        <w:numPr>
          <w:ilvl w:val="0"/>
          <w:numId w:val="18"/>
        </w:numPr>
        <w:rPr>
          <w:rFonts w:ascii="Times New Roman" w:hAnsi="Times New Roman"/>
          <w:b/>
          <w:sz w:val="24"/>
          <w:szCs w:val="24"/>
        </w:rPr>
      </w:pPr>
      <w:r w:rsidRPr="008A482D">
        <w:rPr>
          <w:rFonts w:ascii="Times New Roman" w:hAnsi="Times New Roman"/>
          <w:b/>
          <w:bCs/>
          <w:sz w:val="24"/>
          <w:szCs w:val="24"/>
        </w:rPr>
        <w:t xml:space="preserve">Utredning av alternativer </w:t>
      </w:r>
    </w:p>
    <w:p w:rsidR="00D3197D" w:rsidRDefault="00D3197D" w:rsidP="00C85E88">
      <w:pPr>
        <w:pStyle w:val="Ingenmellomrom"/>
        <w:rPr>
          <w:rFonts w:ascii="Times New Roman" w:hAnsi="Times New Roman"/>
          <w:sz w:val="24"/>
          <w:szCs w:val="24"/>
        </w:rPr>
      </w:pPr>
    </w:p>
    <w:p w:rsidR="00D3197D" w:rsidRPr="00C85E88" w:rsidRDefault="00D3197D" w:rsidP="00423909">
      <w:pPr>
        <w:pStyle w:val="Ingenmellomrom"/>
        <w:ind w:left="360"/>
        <w:rPr>
          <w:rFonts w:ascii="Times New Roman" w:hAnsi="Times New Roman"/>
          <w:sz w:val="24"/>
          <w:szCs w:val="24"/>
        </w:rPr>
      </w:pPr>
      <w:r>
        <w:rPr>
          <w:rFonts w:ascii="Times New Roman" w:hAnsi="Times New Roman"/>
          <w:sz w:val="24"/>
          <w:szCs w:val="24"/>
        </w:rPr>
        <w:t xml:space="preserve">For å sikre en uavhengig gjennomgang av de foreliggende alternative løsninger, har styret valgt å engasjere </w:t>
      </w:r>
      <w:r w:rsidRPr="00C85E88">
        <w:rPr>
          <w:rFonts w:ascii="Times New Roman" w:hAnsi="Times New Roman"/>
          <w:sz w:val="24"/>
          <w:szCs w:val="24"/>
        </w:rPr>
        <w:t>Norconsult</w:t>
      </w:r>
      <w:r>
        <w:rPr>
          <w:rFonts w:ascii="Times New Roman" w:hAnsi="Times New Roman"/>
          <w:sz w:val="24"/>
          <w:szCs w:val="24"/>
        </w:rPr>
        <w:t xml:space="preserve"> a/s, Larvik. Konkret har oppdraget bestått i følgende elementer:</w:t>
      </w:r>
    </w:p>
    <w:p w:rsidR="00D3197D" w:rsidRDefault="00D3197D" w:rsidP="00423909">
      <w:pPr>
        <w:pStyle w:val="Ingenmellomrom"/>
        <w:numPr>
          <w:ilvl w:val="0"/>
          <w:numId w:val="19"/>
        </w:numPr>
        <w:ind w:left="720"/>
        <w:rPr>
          <w:rFonts w:ascii="Times New Roman" w:hAnsi="Times New Roman"/>
          <w:sz w:val="24"/>
          <w:szCs w:val="24"/>
        </w:rPr>
      </w:pPr>
      <w:r w:rsidRPr="00C85E88">
        <w:rPr>
          <w:rFonts w:ascii="Times New Roman" w:hAnsi="Times New Roman"/>
          <w:sz w:val="24"/>
          <w:szCs w:val="24"/>
        </w:rPr>
        <w:t xml:space="preserve">Oppdatering av kostnadsestimat </w:t>
      </w:r>
      <w:r>
        <w:rPr>
          <w:rFonts w:ascii="Times New Roman" w:hAnsi="Times New Roman"/>
          <w:sz w:val="24"/>
          <w:szCs w:val="24"/>
        </w:rPr>
        <w:t xml:space="preserve">for arkitekttegnet arkivbygning/prosjektskisse, ref. pkt. 6, </w:t>
      </w:r>
      <w:r w:rsidRPr="00C85E88">
        <w:rPr>
          <w:rFonts w:ascii="Times New Roman" w:hAnsi="Times New Roman"/>
          <w:sz w:val="24"/>
          <w:szCs w:val="24"/>
        </w:rPr>
        <w:t xml:space="preserve">og arbeid med identifisering av alternativ lokalisering. </w:t>
      </w:r>
    </w:p>
    <w:p w:rsidR="00D3197D" w:rsidRDefault="00D3197D" w:rsidP="00423909">
      <w:pPr>
        <w:pStyle w:val="Ingenmellomrom"/>
        <w:numPr>
          <w:ilvl w:val="0"/>
          <w:numId w:val="19"/>
        </w:numPr>
        <w:ind w:left="720"/>
        <w:rPr>
          <w:rFonts w:ascii="Times New Roman" w:hAnsi="Times New Roman"/>
          <w:sz w:val="24"/>
          <w:szCs w:val="24"/>
        </w:rPr>
      </w:pPr>
      <w:r w:rsidRPr="00C85E88">
        <w:rPr>
          <w:rFonts w:ascii="Times New Roman" w:hAnsi="Times New Roman"/>
          <w:sz w:val="24"/>
          <w:szCs w:val="24"/>
        </w:rPr>
        <w:t>Tilgjengelige tomter mellom Kongsberg og hhv Notodden, Drammen og Hvittingfoss undersøkes.</w:t>
      </w:r>
    </w:p>
    <w:p w:rsidR="00D3197D" w:rsidRPr="00C85E88" w:rsidRDefault="00D3197D" w:rsidP="00423909">
      <w:pPr>
        <w:pStyle w:val="Ingenmellomrom"/>
        <w:numPr>
          <w:ilvl w:val="0"/>
          <w:numId w:val="19"/>
        </w:numPr>
        <w:ind w:left="720"/>
        <w:rPr>
          <w:rFonts w:ascii="Times New Roman" w:hAnsi="Times New Roman"/>
          <w:sz w:val="24"/>
          <w:szCs w:val="24"/>
        </w:rPr>
      </w:pPr>
      <w:r w:rsidRPr="00C85E88">
        <w:rPr>
          <w:rFonts w:ascii="Times New Roman" w:hAnsi="Times New Roman"/>
          <w:sz w:val="24"/>
          <w:szCs w:val="24"/>
        </w:rPr>
        <w:t xml:space="preserve">Gjennomgang av </w:t>
      </w:r>
      <w:r>
        <w:rPr>
          <w:rFonts w:ascii="Times New Roman" w:hAnsi="Times New Roman"/>
          <w:sz w:val="24"/>
          <w:szCs w:val="24"/>
        </w:rPr>
        <w:t xml:space="preserve">ett </w:t>
      </w:r>
      <w:r w:rsidRPr="00C85E88">
        <w:rPr>
          <w:rFonts w:ascii="Times New Roman" w:hAnsi="Times New Roman"/>
          <w:sz w:val="24"/>
          <w:szCs w:val="24"/>
        </w:rPr>
        <w:t>alternativ for lokalisering i et eksisterende bygg.</w:t>
      </w:r>
    </w:p>
    <w:p w:rsidR="00D3197D" w:rsidRDefault="00D3197D" w:rsidP="00423909">
      <w:pPr>
        <w:pStyle w:val="Ingenmellomrom"/>
        <w:ind w:left="360"/>
        <w:rPr>
          <w:rFonts w:ascii="Times New Roman" w:hAnsi="Times New Roman"/>
          <w:sz w:val="24"/>
          <w:szCs w:val="24"/>
        </w:rPr>
      </w:pPr>
    </w:p>
    <w:p w:rsidR="00D3197D" w:rsidRDefault="00D3197D" w:rsidP="00423909">
      <w:pPr>
        <w:pStyle w:val="Ingenmellomrom"/>
        <w:ind w:left="360"/>
        <w:rPr>
          <w:rFonts w:ascii="Times New Roman" w:hAnsi="Times New Roman"/>
          <w:sz w:val="24"/>
          <w:szCs w:val="24"/>
        </w:rPr>
      </w:pPr>
      <w:r w:rsidRPr="00C85E88">
        <w:rPr>
          <w:rFonts w:ascii="Times New Roman" w:hAnsi="Times New Roman"/>
          <w:sz w:val="24"/>
          <w:szCs w:val="24"/>
        </w:rPr>
        <w:t xml:space="preserve">Rapporten </w:t>
      </w:r>
      <w:r>
        <w:rPr>
          <w:rFonts w:ascii="Times New Roman" w:hAnsi="Times New Roman"/>
          <w:sz w:val="24"/>
          <w:szCs w:val="24"/>
        </w:rPr>
        <w:t xml:space="preserve">følger vedlagt, og vil bli presentert av prosjektleder fra Norconsult i informasjons-/eiermøtet. </w:t>
      </w:r>
    </w:p>
    <w:p w:rsidR="00C020DF" w:rsidRDefault="00C020DF" w:rsidP="008A482D">
      <w:pPr>
        <w:pStyle w:val="Ingenmellomrom"/>
        <w:ind w:left="708"/>
        <w:rPr>
          <w:rFonts w:ascii="Times New Roman" w:hAnsi="Times New Roman"/>
          <w:sz w:val="24"/>
          <w:szCs w:val="24"/>
        </w:rPr>
      </w:pPr>
    </w:p>
    <w:p w:rsidR="00BA2B54" w:rsidRDefault="00BA2B54" w:rsidP="008A482D">
      <w:pPr>
        <w:pStyle w:val="Ingenmellomrom"/>
        <w:ind w:left="708"/>
        <w:rPr>
          <w:rFonts w:ascii="Times New Roman" w:hAnsi="Times New Roman"/>
          <w:sz w:val="24"/>
          <w:szCs w:val="24"/>
        </w:rPr>
      </w:pPr>
    </w:p>
    <w:p w:rsidR="00D3197D" w:rsidRPr="008A482D" w:rsidRDefault="00D3197D" w:rsidP="008A482D">
      <w:pPr>
        <w:pStyle w:val="Ingenmellomrom"/>
        <w:numPr>
          <w:ilvl w:val="0"/>
          <w:numId w:val="18"/>
        </w:numPr>
        <w:rPr>
          <w:rFonts w:ascii="Times New Roman" w:hAnsi="Times New Roman"/>
          <w:b/>
          <w:sz w:val="24"/>
          <w:szCs w:val="24"/>
        </w:rPr>
      </w:pPr>
      <w:r w:rsidRPr="008A482D">
        <w:rPr>
          <w:rFonts w:ascii="Times New Roman" w:hAnsi="Times New Roman"/>
          <w:b/>
          <w:bCs/>
          <w:sz w:val="24"/>
          <w:szCs w:val="24"/>
        </w:rPr>
        <w:t xml:space="preserve">Prismodeller </w:t>
      </w:r>
    </w:p>
    <w:p w:rsidR="00D3197D" w:rsidRDefault="00D3197D" w:rsidP="00C85E88">
      <w:pPr>
        <w:pStyle w:val="Ingenmellomrom"/>
        <w:rPr>
          <w:rFonts w:ascii="Times New Roman" w:hAnsi="Times New Roman"/>
          <w:sz w:val="24"/>
          <w:szCs w:val="24"/>
        </w:rPr>
      </w:pPr>
    </w:p>
    <w:p w:rsidR="00D3197D" w:rsidRPr="003F4071" w:rsidRDefault="00D3197D" w:rsidP="00503FEF">
      <w:pPr>
        <w:pStyle w:val="Ingenmellomrom"/>
        <w:ind w:left="360"/>
        <w:rPr>
          <w:rFonts w:ascii="Times New Roman" w:hAnsi="Times New Roman"/>
          <w:sz w:val="24"/>
          <w:szCs w:val="24"/>
        </w:rPr>
      </w:pPr>
      <w:r w:rsidRPr="003F4071">
        <w:rPr>
          <w:rFonts w:ascii="Times New Roman" w:hAnsi="Times New Roman"/>
          <w:sz w:val="24"/>
          <w:szCs w:val="24"/>
        </w:rPr>
        <w:t>I vurderingen av en kostnadsmodell som i større grad tar hensyn til variasjonene i kommunenes størrelse, les antall innbyggere, er det nødvendig å legge visse forutsetninger til grunn:</w:t>
      </w:r>
    </w:p>
    <w:p w:rsidR="00D3197D" w:rsidRPr="003F4071" w:rsidRDefault="00D3197D" w:rsidP="00503FEF">
      <w:pPr>
        <w:pStyle w:val="Ingenmellomrom"/>
        <w:numPr>
          <w:ilvl w:val="0"/>
          <w:numId w:val="24"/>
        </w:numPr>
        <w:ind w:left="720"/>
        <w:rPr>
          <w:rFonts w:ascii="Times New Roman" w:hAnsi="Times New Roman"/>
          <w:sz w:val="24"/>
          <w:szCs w:val="24"/>
        </w:rPr>
      </w:pPr>
      <w:r w:rsidRPr="003F4071">
        <w:rPr>
          <w:rFonts w:ascii="Times New Roman" w:hAnsi="Times New Roman"/>
          <w:sz w:val="24"/>
          <w:szCs w:val="24"/>
        </w:rPr>
        <w:t>Eiernes behov for kompetanse i organisasjonen IKA Kongsberg vil i utgangspunktet være uavhengig av størrelse. I gitte situasjoner kan det faktisk være slik at en liten kommune har et større behov for faglig støtte enn en stor.</w:t>
      </w:r>
    </w:p>
    <w:p w:rsidR="00D3197D" w:rsidRPr="003F4071" w:rsidRDefault="00D3197D" w:rsidP="00503FEF">
      <w:pPr>
        <w:pStyle w:val="Ingenmellomrom"/>
        <w:numPr>
          <w:ilvl w:val="0"/>
          <w:numId w:val="24"/>
        </w:numPr>
        <w:ind w:left="720"/>
        <w:rPr>
          <w:rFonts w:ascii="Times New Roman" w:hAnsi="Times New Roman"/>
          <w:sz w:val="24"/>
          <w:szCs w:val="24"/>
        </w:rPr>
      </w:pPr>
      <w:r w:rsidRPr="003F4071">
        <w:rPr>
          <w:rFonts w:ascii="Times New Roman" w:hAnsi="Times New Roman"/>
          <w:sz w:val="24"/>
          <w:szCs w:val="24"/>
        </w:rPr>
        <w:t>Eiernes behov for fysisk depottilgang vil i overskuelig fremtid være en direkte følge av den enkelte kommunes størrelse</w:t>
      </w:r>
      <w:r w:rsidR="00904937">
        <w:rPr>
          <w:rFonts w:ascii="Times New Roman" w:hAnsi="Times New Roman"/>
          <w:sz w:val="24"/>
          <w:szCs w:val="24"/>
        </w:rPr>
        <w:t>, og egen depotkapasitet</w:t>
      </w:r>
      <w:r w:rsidRPr="003F4071">
        <w:rPr>
          <w:rFonts w:ascii="Times New Roman" w:hAnsi="Times New Roman"/>
          <w:sz w:val="24"/>
          <w:szCs w:val="24"/>
        </w:rPr>
        <w:t>.</w:t>
      </w:r>
    </w:p>
    <w:p w:rsidR="00D3197D" w:rsidRPr="003F4071" w:rsidRDefault="00D3197D" w:rsidP="00503FEF">
      <w:pPr>
        <w:pStyle w:val="Ingenmellomrom"/>
        <w:numPr>
          <w:ilvl w:val="0"/>
          <w:numId w:val="24"/>
        </w:numPr>
        <w:ind w:left="720"/>
        <w:rPr>
          <w:rFonts w:ascii="Times New Roman" w:hAnsi="Times New Roman"/>
          <w:sz w:val="24"/>
          <w:szCs w:val="24"/>
        </w:rPr>
      </w:pPr>
      <w:r w:rsidRPr="003F4071">
        <w:rPr>
          <w:rFonts w:ascii="Times New Roman" w:hAnsi="Times New Roman"/>
          <w:sz w:val="24"/>
          <w:szCs w:val="24"/>
        </w:rPr>
        <w:t>En valgt kostnadsmodell må bygge på få parametre, og være sammensatt på en måte som sikrer forutsigbarhet og fleksibilitet for alle parter. Dette krever at alle relevante kostnader er innarbeidet i modellen.</w:t>
      </w:r>
    </w:p>
    <w:p w:rsidR="00D3197D" w:rsidRPr="003F4071" w:rsidRDefault="00D3197D" w:rsidP="00503FEF">
      <w:pPr>
        <w:pStyle w:val="Ingenmellomrom"/>
        <w:numPr>
          <w:ilvl w:val="0"/>
          <w:numId w:val="24"/>
        </w:numPr>
        <w:ind w:left="720"/>
        <w:rPr>
          <w:rFonts w:ascii="Times New Roman" w:hAnsi="Times New Roman"/>
          <w:sz w:val="24"/>
          <w:szCs w:val="24"/>
        </w:rPr>
      </w:pPr>
      <w:r w:rsidRPr="003F4071">
        <w:rPr>
          <w:rFonts w:ascii="Times New Roman" w:hAnsi="Times New Roman"/>
          <w:sz w:val="24"/>
          <w:szCs w:val="24"/>
        </w:rPr>
        <w:t>En stor økonomi vil ideelt sett ha større evne til å bære mindre, alternative kostnader enn en liten.</w:t>
      </w:r>
    </w:p>
    <w:p w:rsidR="00D3197D" w:rsidRPr="003F4071" w:rsidRDefault="00D3197D" w:rsidP="00503FEF">
      <w:pPr>
        <w:pStyle w:val="Ingenmellomrom"/>
        <w:ind w:left="360"/>
        <w:rPr>
          <w:rFonts w:ascii="Times New Roman" w:hAnsi="Times New Roman"/>
          <w:sz w:val="24"/>
          <w:szCs w:val="24"/>
        </w:rPr>
      </w:pPr>
    </w:p>
    <w:p w:rsidR="00D3197D" w:rsidRPr="003F4071" w:rsidRDefault="00D3197D" w:rsidP="00503FEF">
      <w:pPr>
        <w:pStyle w:val="Ingenmellomrom"/>
        <w:ind w:left="360"/>
        <w:rPr>
          <w:rFonts w:ascii="Times New Roman" w:hAnsi="Times New Roman"/>
          <w:sz w:val="24"/>
          <w:szCs w:val="24"/>
        </w:rPr>
      </w:pPr>
      <w:r w:rsidRPr="003F4071">
        <w:rPr>
          <w:rFonts w:ascii="Times New Roman" w:hAnsi="Times New Roman"/>
          <w:sz w:val="24"/>
          <w:szCs w:val="24"/>
        </w:rPr>
        <w:t xml:space="preserve">En vurdering av disse fire forutsetningene, enkeltvis og samlet, har resultert i en kostnadsmodell sammensatt av </w:t>
      </w:r>
      <w:r>
        <w:rPr>
          <w:rFonts w:ascii="Times New Roman" w:hAnsi="Times New Roman"/>
          <w:sz w:val="24"/>
          <w:szCs w:val="24"/>
        </w:rPr>
        <w:t xml:space="preserve">nedennevnte </w:t>
      </w:r>
      <w:r w:rsidRPr="003F4071">
        <w:rPr>
          <w:rFonts w:ascii="Times New Roman" w:hAnsi="Times New Roman"/>
          <w:sz w:val="24"/>
          <w:szCs w:val="24"/>
        </w:rPr>
        <w:t>to elementer</w:t>
      </w:r>
      <w:r>
        <w:rPr>
          <w:rFonts w:ascii="Times New Roman" w:hAnsi="Times New Roman"/>
          <w:sz w:val="24"/>
          <w:szCs w:val="24"/>
        </w:rPr>
        <w:t>. Det presiseres at størrelsen på disse ikke er statisk, men må endre i takt med utnyttelsesgrad av depot og krav til bemanning. Det forutsettes imidlertid at totalsummen gir et riktig bilde av kapitalbehovet over tid.</w:t>
      </w:r>
    </w:p>
    <w:p w:rsidR="00D3197D" w:rsidRPr="003F4071" w:rsidRDefault="00D3197D" w:rsidP="00503FEF">
      <w:pPr>
        <w:pStyle w:val="Ingenmellomrom"/>
        <w:ind w:left="360"/>
        <w:rPr>
          <w:rFonts w:ascii="Times New Roman" w:hAnsi="Times New Roman"/>
          <w:sz w:val="24"/>
          <w:szCs w:val="24"/>
        </w:rPr>
      </w:pPr>
    </w:p>
    <w:p w:rsidR="00D3197D" w:rsidRPr="00423909" w:rsidRDefault="00D3197D" w:rsidP="00503FEF">
      <w:pPr>
        <w:pStyle w:val="Ingenmellomrom"/>
        <w:numPr>
          <w:ilvl w:val="0"/>
          <w:numId w:val="27"/>
        </w:numPr>
        <w:ind w:left="720"/>
        <w:rPr>
          <w:rFonts w:ascii="Times New Roman" w:hAnsi="Times New Roman"/>
          <w:sz w:val="24"/>
          <w:szCs w:val="24"/>
        </w:rPr>
      </w:pPr>
      <w:r w:rsidRPr="00423909">
        <w:rPr>
          <w:rFonts w:ascii="Times New Roman" w:hAnsi="Times New Roman"/>
          <w:sz w:val="24"/>
          <w:szCs w:val="24"/>
        </w:rPr>
        <w:t xml:space="preserve">Grunnbeløp </w:t>
      </w:r>
    </w:p>
    <w:p w:rsidR="00D3197D" w:rsidRPr="003F4071" w:rsidRDefault="00D3197D" w:rsidP="00503FEF">
      <w:pPr>
        <w:pStyle w:val="Ingenmellomrom"/>
        <w:ind w:left="720"/>
        <w:rPr>
          <w:rFonts w:ascii="Times New Roman" w:hAnsi="Times New Roman"/>
          <w:sz w:val="24"/>
          <w:szCs w:val="24"/>
        </w:rPr>
      </w:pPr>
      <w:r w:rsidRPr="003F4071">
        <w:rPr>
          <w:rFonts w:ascii="Times New Roman" w:hAnsi="Times New Roman"/>
          <w:sz w:val="24"/>
          <w:szCs w:val="24"/>
        </w:rPr>
        <w:t>Forutsettes å dekke organisasjonens kompetanse</w:t>
      </w:r>
      <w:r>
        <w:rPr>
          <w:rFonts w:ascii="Times New Roman" w:hAnsi="Times New Roman"/>
          <w:sz w:val="24"/>
          <w:szCs w:val="24"/>
        </w:rPr>
        <w:t xml:space="preserve"> nødvendig for å ivareta pålagte oppgaver</w:t>
      </w:r>
      <w:r w:rsidRPr="003F4071">
        <w:rPr>
          <w:rFonts w:ascii="Times New Roman" w:hAnsi="Times New Roman"/>
          <w:sz w:val="24"/>
          <w:szCs w:val="24"/>
        </w:rPr>
        <w:t>, representert ved personalkostnader. Kompetansen bygges over tid, og er følgelig avhengig av forutsigbarhet og kontinuitet.</w:t>
      </w:r>
    </w:p>
    <w:p w:rsidR="00D3197D" w:rsidRPr="003F4071" w:rsidRDefault="00D3197D" w:rsidP="00503FEF">
      <w:pPr>
        <w:pStyle w:val="Ingenmellomrom"/>
        <w:ind w:left="720"/>
        <w:rPr>
          <w:rFonts w:ascii="Times New Roman" w:hAnsi="Times New Roman"/>
          <w:sz w:val="24"/>
          <w:szCs w:val="24"/>
        </w:rPr>
      </w:pPr>
    </w:p>
    <w:p w:rsidR="00D3197D" w:rsidRPr="003F4071" w:rsidRDefault="00D3197D" w:rsidP="00503FEF">
      <w:pPr>
        <w:pStyle w:val="Ingenmellomrom"/>
        <w:ind w:left="720"/>
        <w:rPr>
          <w:rFonts w:ascii="Times New Roman" w:hAnsi="Times New Roman"/>
          <w:sz w:val="24"/>
          <w:szCs w:val="24"/>
        </w:rPr>
      </w:pPr>
      <w:r>
        <w:rPr>
          <w:rFonts w:ascii="Times New Roman" w:hAnsi="Times New Roman"/>
          <w:sz w:val="24"/>
          <w:szCs w:val="24"/>
        </w:rPr>
        <w:t>Den valgte</w:t>
      </w:r>
      <w:r w:rsidRPr="003F4071">
        <w:rPr>
          <w:rFonts w:ascii="Times New Roman" w:hAnsi="Times New Roman"/>
          <w:sz w:val="24"/>
          <w:szCs w:val="24"/>
        </w:rPr>
        <w:t xml:space="preserve"> modell representerer situasjonen i 2013, og vil</w:t>
      </w:r>
      <w:r>
        <w:rPr>
          <w:rFonts w:ascii="Times New Roman" w:hAnsi="Times New Roman"/>
          <w:sz w:val="24"/>
          <w:szCs w:val="24"/>
        </w:rPr>
        <w:t xml:space="preserve"> nødvendigvis måtte endres</w:t>
      </w:r>
      <w:r w:rsidRPr="003F4071">
        <w:rPr>
          <w:rFonts w:ascii="Times New Roman" w:hAnsi="Times New Roman"/>
          <w:sz w:val="24"/>
          <w:szCs w:val="24"/>
        </w:rPr>
        <w:t xml:space="preserve"> i takt med eventuell bemannings</w:t>
      </w:r>
      <w:r>
        <w:rPr>
          <w:rFonts w:ascii="Times New Roman" w:hAnsi="Times New Roman"/>
          <w:sz w:val="24"/>
          <w:szCs w:val="24"/>
        </w:rPr>
        <w:t>endringer</w:t>
      </w:r>
      <w:r w:rsidRPr="003F4071">
        <w:rPr>
          <w:rFonts w:ascii="Times New Roman" w:hAnsi="Times New Roman"/>
          <w:sz w:val="24"/>
          <w:szCs w:val="24"/>
        </w:rPr>
        <w:t>.</w:t>
      </w:r>
    </w:p>
    <w:p w:rsidR="00D3197D" w:rsidRPr="003F4071" w:rsidRDefault="00D3197D" w:rsidP="00503FEF">
      <w:pPr>
        <w:pStyle w:val="Ingenmellomrom"/>
        <w:ind w:left="720"/>
        <w:rPr>
          <w:rFonts w:ascii="Times New Roman" w:hAnsi="Times New Roman"/>
          <w:sz w:val="24"/>
          <w:szCs w:val="24"/>
        </w:rPr>
      </w:pPr>
    </w:p>
    <w:p w:rsidR="00D3197D" w:rsidRDefault="00D3197D" w:rsidP="00503FEF">
      <w:pPr>
        <w:pStyle w:val="Ingenmellomrom"/>
        <w:ind w:left="720"/>
        <w:rPr>
          <w:rFonts w:ascii="Times New Roman" w:hAnsi="Times New Roman"/>
          <w:sz w:val="24"/>
          <w:szCs w:val="24"/>
        </w:rPr>
      </w:pPr>
      <w:r w:rsidRPr="003F4071">
        <w:rPr>
          <w:rFonts w:ascii="Times New Roman" w:hAnsi="Times New Roman"/>
          <w:sz w:val="24"/>
          <w:szCs w:val="24"/>
        </w:rPr>
        <w:t xml:space="preserve">I den valgte modell opereres det med tre grunnbeløp, to for kommuner </w:t>
      </w:r>
      <w:r>
        <w:rPr>
          <w:rFonts w:ascii="Times New Roman" w:hAnsi="Times New Roman"/>
          <w:sz w:val="24"/>
          <w:szCs w:val="24"/>
        </w:rPr>
        <w:t xml:space="preserve">og </w:t>
      </w:r>
      <w:r w:rsidRPr="003F4071">
        <w:rPr>
          <w:rFonts w:ascii="Times New Roman" w:hAnsi="Times New Roman"/>
          <w:sz w:val="24"/>
          <w:szCs w:val="24"/>
        </w:rPr>
        <w:t>ett for fylkeskommuner</w:t>
      </w:r>
      <w:r>
        <w:rPr>
          <w:rFonts w:ascii="Times New Roman" w:hAnsi="Times New Roman"/>
          <w:sz w:val="24"/>
          <w:szCs w:val="24"/>
        </w:rPr>
        <w:t xml:space="preserve"> som følger:</w:t>
      </w:r>
    </w:p>
    <w:p w:rsidR="00D3197D" w:rsidRDefault="00D3197D" w:rsidP="00503FEF">
      <w:pPr>
        <w:pStyle w:val="Ingenmellomrom"/>
        <w:ind w:left="720"/>
        <w:rPr>
          <w:rFonts w:ascii="Times New Roman" w:hAnsi="Times New Roman"/>
          <w:sz w:val="24"/>
          <w:szCs w:val="24"/>
        </w:rPr>
      </w:pPr>
    </w:p>
    <w:p w:rsidR="00D3197D" w:rsidRDefault="00D3197D" w:rsidP="00503FEF">
      <w:pPr>
        <w:pStyle w:val="Ingenmellomrom"/>
        <w:numPr>
          <w:ilvl w:val="0"/>
          <w:numId w:val="28"/>
        </w:numPr>
        <w:rPr>
          <w:rFonts w:ascii="Times New Roman" w:hAnsi="Times New Roman"/>
          <w:sz w:val="24"/>
          <w:szCs w:val="24"/>
        </w:rPr>
      </w:pPr>
      <w:r>
        <w:rPr>
          <w:rFonts w:ascii="Times New Roman" w:hAnsi="Times New Roman"/>
          <w:sz w:val="24"/>
          <w:szCs w:val="24"/>
        </w:rPr>
        <w:t>Kommuner med innbyggertall under 10 000, kr.</w:t>
      </w:r>
      <w:r w:rsidRPr="00C85E88">
        <w:rPr>
          <w:rFonts w:ascii="Times New Roman" w:hAnsi="Times New Roman"/>
          <w:sz w:val="24"/>
          <w:szCs w:val="24"/>
        </w:rPr>
        <w:t xml:space="preserve"> 165</w:t>
      </w:r>
      <w:r>
        <w:rPr>
          <w:rFonts w:ascii="Times New Roman" w:hAnsi="Times New Roman"/>
          <w:sz w:val="24"/>
          <w:szCs w:val="24"/>
        </w:rPr>
        <w:t> 000 / år</w:t>
      </w:r>
    </w:p>
    <w:p w:rsidR="00D3197D" w:rsidRDefault="00D3197D" w:rsidP="00503FEF">
      <w:pPr>
        <w:pStyle w:val="Ingenmellomrom"/>
        <w:numPr>
          <w:ilvl w:val="0"/>
          <w:numId w:val="28"/>
        </w:numPr>
        <w:rPr>
          <w:rFonts w:ascii="Times New Roman" w:hAnsi="Times New Roman"/>
          <w:sz w:val="24"/>
          <w:szCs w:val="24"/>
        </w:rPr>
      </w:pPr>
      <w:r>
        <w:rPr>
          <w:rFonts w:ascii="Times New Roman" w:hAnsi="Times New Roman"/>
          <w:sz w:val="24"/>
          <w:szCs w:val="24"/>
        </w:rPr>
        <w:t>Øvrige k</w:t>
      </w:r>
      <w:r w:rsidRPr="00503FEF">
        <w:rPr>
          <w:rFonts w:ascii="Times New Roman" w:hAnsi="Times New Roman"/>
          <w:sz w:val="24"/>
          <w:szCs w:val="24"/>
        </w:rPr>
        <w:t>ommuner</w:t>
      </w:r>
      <w:r>
        <w:rPr>
          <w:rFonts w:ascii="Times New Roman" w:hAnsi="Times New Roman"/>
          <w:sz w:val="24"/>
          <w:szCs w:val="24"/>
        </w:rPr>
        <w:t xml:space="preserve">, </w:t>
      </w:r>
      <w:r w:rsidRPr="00503FEF">
        <w:rPr>
          <w:rFonts w:ascii="Times New Roman" w:hAnsi="Times New Roman"/>
          <w:sz w:val="24"/>
          <w:szCs w:val="24"/>
        </w:rPr>
        <w:t xml:space="preserve">kr. 215 000 / år </w:t>
      </w:r>
    </w:p>
    <w:p w:rsidR="00D3197D" w:rsidRPr="00503FEF" w:rsidRDefault="00D3197D" w:rsidP="00503FEF">
      <w:pPr>
        <w:pStyle w:val="Ingenmellomrom"/>
        <w:numPr>
          <w:ilvl w:val="0"/>
          <w:numId w:val="28"/>
        </w:numPr>
        <w:rPr>
          <w:rFonts w:ascii="Times New Roman" w:hAnsi="Times New Roman"/>
          <w:sz w:val="24"/>
          <w:szCs w:val="24"/>
        </w:rPr>
      </w:pPr>
      <w:r>
        <w:rPr>
          <w:rFonts w:ascii="Times New Roman" w:hAnsi="Times New Roman"/>
          <w:sz w:val="24"/>
          <w:szCs w:val="24"/>
        </w:rPr>
        <w:t>Fylkeskommuner kr. 290 000 / år.</w:t>
      </w:r>
    </w:p>
    <w:p w:rsidR="00D3197D" w:rsidRPr="003F4071" w:rsidRDefault="00D3197D" w:rsidP="00503FEF">
      <w:pPr>
        <w:pStyle w:val="Ingenmellomrom"/>
        <w:ind w:left="720"/>
        <w:rPr>
          <w:rFonts w:ascii="Times New Roman" w:hAnsi="Times New Roman"/>
          <w:sz w:val="24"/>
          <w:szCs w:val="24"/>
        </w:rPr>
      </w:pPr>
    </w:p>
    <w:p w:rsidR="00D3197D" w:rsidRPr="00423909" w:rsidRDefault="00D3197D" w:rsidP="00503FEF">
      <w:pPr>
        <w:pStyle w:val="Ingenmellomrom"/>
        <w:numPr>
          <w:ilvl w:val="0"/>
          <w:numId w:val="27"/>
        </w:numPr>
        <w:ind w:left="720"/>
        <w:rPr>
          <w:rFonts w:ascii="Times New Roman" w:hAnsi="Times New Roman"/>
          <w:sz w:val="24"/>
          <w:szCs w:val="24"/>
        </w:rPr>
      </w:pPr>
      <w:r w:rsidRPr="00423909">
        <w:rPr>
          <w:rFonts w:ascii="Times New Roman" w:hAnsi="Times New Roman"/>
          <w:sz w:val="24"/>
          <w:szCs w:val="24"/>
        </w:rPr>
        <w:t xml:space="preserve">Eiertilskudd per </w:t>
      </w:r>
      <w:r>
        <w:rPr>
          <w:rFonts w:ascii="Times New Roman" w:hAnsi="Times New Roman"/>
          <w:sz w:val="24"/>
          <w:szCs w:val="24"/>
        </w:rPr>
        <w:t>hyllemeter</w:t>
      </w:r>
    </w:p>
    <w:p w:rsidR="00D3197D" w:rsidRPr="003F4071" w:rsidRDefault="00D3197D" w:rsidP="00503FEF">
      <w:pPr>
        <w:pStyle w:val="Ingenmellomrom"/>
        <w:ind w:left="720"/>
        <w:rPr>
          <w:rFonts w:ascii="Times New Roman" w:hAnsi="Times New Roman"/>
          <w:sz w:val="24"/>
          <w:szCs w:val="24"/>
        </w:rPr>
      </w:pPr>
      <w:r w:rsidRPr="003F4071">
        <w:rPr>
          <w:rFonts w:ascii="Times New Roman" w:hAnsi="Times New Roman"/>
          <w:sz w:val="24"/>
          <w:szCs w:val="24"/>
        </w:rPr>
        <w:t xml:space="preserve">Det anførte eiertilskudd </w:t>
      </w:r>
      <w:r>
        <w:rPr>
          <w:rFonts w:ascii="Times New Roman" w:hAnsi="Times New Roman"/>
          <w:sz w:val="24"/>
          <w:szCs w:val="24"/>
        </w:rPr>
        <w:t xml:space="preserve">forutsettes å </w:t>
      </w:r>
      <w:r w:rsidRPr="003F4071">
        <w:rPr>
          <w:rFonts w:ascii="Times New Roman" w:hAnsi="Times New Roman"/>
          <w:sz w:val="24"/>
          <w:szCs w:val="24"/>
        </w:rPr>
        <w:t xml:space="preserve">dekke </w:t>
      </w:r>
      <w:r>
        <w:rPr>
          <w:rFonts w:ascii="Times New Roman" w:hAnsi="Times New Roman"/>
          <w:sz w:val="24"/>
          <w:szCs w:val="24"/>
        </w:rPr>
        <w:t xml:space="preserve">depotrelaterte kostnader, samt </w:t>
      </w:r>
      <w:r w:rsidRPr="003F4071">
        <w:rPr>
          <w:rFonts w:ascii="Times New Roman" w:hAnsi="Times New Roman"/>
          <w:sz w:val="24"/>
          <w:szCs w:val="24"/>
        </w:rPr>
        <w:t xml:space="preserve">øvrige kostnader relatert til driften av </w:t>
      </w:r>
      <w:r>
        <w:rPr>
          <w:rFonts w:ascii="Times New Roman" w:hAnsi="Times New Roman"/>
          <w:sz w:val="24"/>
          <w:szCs w:val="24"/>
        </w:rPr>
        <w:t>selskapets lokaler.</w:t>
      </w:r>
      <w:r w:rsidRPr="003F4071">
        <w:rPr>
          <w:rFonts w:ascii="Times New Roman" w:hAnsi="Times New Roman"/>
          <w:sz w:val="24"/>
          <w:szCs w:val="24"/>
        </w:rPr>
        <w:t xml:space="preserve"> </w:t>
      </w:r>
    </w:p>
    <w:p w:rsidR="00D3197D" w:rsidRDefault="00D3197D" w:rsidP="00503FEF">
      <w:pPr>
        <w:pStyle w:val="Ingenmellomrom"/>
        <w:ind w:left="720"/>
        <w:rPr>
          <w:rFonts w:ascii="Times New Roman" w:hAnsi="Times New Roman"/>
          <w:sz w:val="24"/>
          <w:szCs w:val="24"/>
        </w:rPr>
      </w:pPr>
    </w:p>
    <w:p w:rsidR="00D3197D" w:rsidRPr="00C85E88" w:rsidRDefault="00D3197D" w:rsidP="0077572D">
      <w:pPr>
        <w:pStyle w:val="Ingenmellomrom"/>
        <w:numPr>
          <w:ilvl w:val="0"/>
          <w:numId w:val="33"/>
        </w:numPr>
        <w:rPr>
          <w:rFonts w:ascii="Times New Roman" w:hAnsi="Times New Roman"/>
          <w:sz w:val="24"/>
          <w:szCs w:val="24"/>
        </w:rPr>
      </w:pPr>
      <w:r w:rsidRPr="00C85E88">
        <w:rPr>
          <w:rFonts w:ascii="Times New Roman" w:hAnsi="Times New Roman"/>
          <w:sz w:val="24"/>
          <w:szCs w:val="24"/>
        </w:rPr>
        <w:t>Per utnyttet hm</w:t>
      </w:r>
      <w:r>
        <w:rPr>
          <w:rFonts w:ascii="Times New Roman" w:hAnsi="Times New Roman"/>
          <w:sz w:val="24"/>
          <w:szCs w:val="24"/>
        </w:rPr>
        <w:t xml:space="preserve"> ved</w:t>
      </w:r>
      <w:r>
        <w:rPr>
          <w:rFonts w:ascii="Times New Roman" w:hAnsi="Times New Roman"/>
          <w:sz w:val="24"/>
          <w:szCs w:val="24"/>
        </w:rPr>
        <w:tab/>
      </w:r>
      <w:r w:rsidRPr="00C85E88">
        <w:rPr>
          <w:rFonts w:ascii="Times New Roman" w:hAnsi="Times New Roman"/>
          <w:sz w:val="24"/>
          <w:szCs w:val="24"/>
        </w:rPr>
        <w:t>10 % utnyttelse: kr. 650,-</w:t>
      </w:r>
    </w:p>
    <w:p w:rsidR="00D3197D" w:rsidRPr="00C85E88" w:rsidRDefault="00D3197D" w:rsidP="00E23438">
      <w:pPr>
        <w:pStyle w:val="Ingenmellomrom"/>
        <w:ind w:left="360"/>
        <w:rPr>
          <w:rFonts w:ascii="Times New Roman" w:hAnsi="Times New Roman"/>
          <w:sz w:val="24"/>
          <w:szCs w:val="24"/>
        </w:rPr>
      </w:pPr>
      <w:r w:rsidRPr="00C85E88">
        <w:rPr>
          <w:rFonts w:ascii="Times New Roman" w:hAnsi="Times New Roman"/>
          <w:sz w:val="24"/>
          <w:szCs w:val="24"/>
        </w:rPr>
        <w:tab/>
      </w:r>
      <w:r w:rsidRPr="00C85E88">
        <w:rPr>
          <w:rFonts w:ascii="Times New Roman" w:hAnsi="Times New Roman"/>
          <w:sz w:val="24"/>
          <w:szCs w:val="24"/>
        </w:rPr>
        <w:tab/>
      </w:r>
      <w:r w:rsidRPr="00C85E88">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C85E88">
        <w:rPr>
          <w:rFonts w:ascii="Times New Roman" w:hAnsi="Times New Roman"/>
          <w:sz w:val="24"/>
          <w:szCs w:val="24"/>
        </w:rPr>
        <w:t>25 % utnyttelse: kr. 600,-</w:t>
      </w:r>
    </w:p>
    <w:p w:rsidR="00D3197D" w:rsidRPr="00C85E88" w:rsidRDefault="00D3197D" w:rsidP="00E23438">
      <w:pPr>
        <w:pStyle w:val="Ingenmellomrom"/>
        <w:ind w:left="360"/>
        <w:rPr>
          <w:rFonts w:ascii="Times New Roman" w:hAnsi="Times New Roman"/>
          <w:sz w:val="24"/>
          <w:szCs w:val="24"/>
        </w:rPr>
      </w:pPr>
      <w:r w:rsidRPr="00C85E88">
        <w:rPr>
          <w:rFonts w:ascii="Times New Roman" w:hAnsi="Times New Roman"/>
          <w:sz w:val="24"/>
          <w:szCs w:val="24"/>
        </w:rPr>
        <w:tab/>
      </w:r>
      <w:r w:rsidRPr="00C85E88">
        <w:rPr>
          <w:rFonts w:ascii="Times New Roman" w:hAnsi="Times New Roman"/>
          <w:sz w:val="24"/>
          <w:szCs w:val="24"/>
        </w:rPr>
        <w:tab/>
      </w:r>
      <w:r w:rsidRPr="00C85E88">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C85E88">
        <w:rPr>
          <w:rFonts w:ascii="Times New Roman" w:hAnsi="Times New Roman"/>
          <w:sz w:val="24"/>
          <w:szCs w:val="24"/>
        </w:rPr>
        <w:t>50 % utnyttelse: kr. 550,-</w:t>
      </w:r>
    </w:p>
    <w:p w:rsidR="00D3197D" w:rsidRPr="00C85E88" w:rsidRDefault="00D3197D" w:rsidP="00E23438">
      <w:pPr>
        <w:pStyle w:val="Ingenmellomrom"/>
        <w:ind w:left="360"/>
        <w:rPr>
          <w:rFonts w:ascii="Times New Roman" w:hAnsi="Times New Roman"/>
          <w:sz w:val="24"/>
          <w:szCs w:val="24"/>
        </w:rPr>
      </w:pPr>
      <w:r w:rsidRPr="00C85E88">
        <w:rPr>
          <w:rFonts w:ascii="Times New Roman" w:hAnsi="Times New Roman"/>
          <w:sz w:val="24"/>
          <w:szCs w:val="24"/>
        </w:rPr>
        <w:tab/>
        <w:t xml:space="preserve">         </w:t>
      </w:r>
      <w:r w:rsidRPr="00C85E88">
        <w:rPr>
          <w:rFonts w:ascii="Times New Roman" w:hAnsi="Times New Roman"/>
          <w:sz w:val="24"/>
          <w:szCs w:val="24"/>
        </w:rPr>
        <w:tab/>
        <w:t xml:space="preserve">          </w:t>
      </w:r>
      <w:r>
        <w:rPr>
          <w:rFonts w:ascii="Times New Roman" w:hAnsi="Times New Roman"/>
          <w:sz w:val="24"/>
          <w:szCs w:val="24"/>
        </w:rPr>
        <w:tab/>
      </w:r>
      <w:r>
        <w:rPr>
          <w:rFonts w:ascii="Times New Roman" w:hAnsi="Times New Roman"/>
          <w:sz w:val="24"/>
          <w:szCs w:val="24"/>
        </w:rPr>
        <w:tab/>
        <w:t xml:space="preserve">          </w:t>
      </w:r>
      <w:r w:rsidRPr="00C85E88">
        <w:rPr>
          <w:rFonts w:ascii="Times New Roman" w:hAnsi="Times New Roman"/>
          <w:sz w:val="24"/>
          <w:szCs w:val="24"/>
        </w:rPr>
        <w:t>100 % utnyttelse: kr. 500,-</w:t>
      </w:r>
    </w:p>
    <w:p w:rsidR="00D3197D" w:rsidRPr="00C85E88" w:rsidRDefault="00D3197D" w:rsidP="0077572D">
      <w:pPr>
        <w:pStyle w:val="Ingenmellomrom"/>
        <w:numPr>
          <w:ilvl w:val="0"/>
          <w:numId w:val="33"/>
        </w:numPr>
        <w:rPr>
          <w:rFonts w:ascii="Times New Roman" w:hAnsi="Times New Roman"/>
          <w:sz w:val="24"/>
          <w:szCs w:val="24"/>
        </w:rPr>
      </w:pPr>
      <w:r w:rsidRPr="00C85E88">
        <w:rPr>
          <w:rFonts w:ascii="Times New Roman" w:hAnsi="Times New Roman"/>
          <w:sz w:val="24"/>
          <w:szCs w:val="24"/>
        </w:rPr>
        <w:t>Per ubenyttet hm</w:t>
      </w:r>
      <w:r w:rsidRPr="00C85E88">
        <w:rPr>
          <w:rFonts w:ascii="Times New Roman" w:hAnsi="Times New Roman"/>
          <w:sz w:val="24"/>
          <w:szCs w:val="24"/>
        </w:rPr>
        <w:tab/>
        <w:t>kr. 350,-</w:t>
      </w:r>
    </w:p>
    <w:p w:rsidR="00D3197D" w:rsidRPr="003F4071" w:rsidRDefault="00D3197D" w:rsidP="00503FEF">
      <w:pPr>
        <w:pStyle w:val="Ingenmellomrom"/>
        <w:ind w:left="720"/>
        <w:rPr>
          <w:rFonts w:ascii="Times New Roman" w:hAnsi="Times New Roman"/>
          <w:sz w:val="24"/>
          <w:szCs w:val="24"/>
        </w:rPr>
      </w:pPr>
    </w:p>
    <w:p w:rsidR="00D3197D" w:rsidRPr="003F4071" w:rsidRDefault="00D3197D" w:rsidP="00503FEF">
      <w:pPr>
        <w:pStyle w:val="Ingenmellomrom"/>
        <w:ind w:left="360"/>
        <w:rPr>
          <w:rFonts w:ascii="Times New Roman" w:hAnsi="Times New Roman"/>
          <w:sz w:val="24"/>
          <w:szCs w:val="24"/>
        </w:rPr>
      </w:pPr>
    </w:p>
    <w:p w:rsidR="00D3197D" w:rsidRDefault="00C020DF" w:rsidP="00503FEF">
      <w:pPr>
        <w:pStyle w:val="Ingenmellomrom"/>
        <w:ind w:left="360"/>
        <w:rPr>
          <w:rFonts w:ascii="Times New Roman" w:hAnsi="Times New Roman"/>
          <w:sz w:val="24"/>
          <w:szCs w:val="24"/>
        </w:rPr>
      </w:pPr>
      <w:r>
        <w:rPr>
          <w:rFonts w:ascii="Times New Roman" w:hAnsi="Times New Roman"/>
          <w:sz w:val="24"/>
          <w:szCs w:val="24"/>
        </w:rPr>
        <w:t>Etterfølgende</w:t>
      </w:r>
      <w:r w:rsidR="00D3197D" w:rsidRPr="003F4071">
        <w:rPr>
          <w:rFonts w:ascii="Times New Roman" w:hAnsi="Times New Roman"/>
          <w:sz w:val="24"/>
          <w:szCs w:val="24"/>
        </w:rPr>
        <w:t xml:space="preserve"> oppstilling viser hvilken effekt modellen har for </w:t>
      </w:r>
      <w:r w:rsidR="00D3197D">
        <w:rPr>
          <w:rFonts w:ascii="Times New Roman" w:hAnsi="Times New Roman"/>
          <w:sz w:val="24"/>
          <w:szCs w:val="24"/>
        </w:rPr>
        <w:t>tre eksempelkommuner og én fylkeskommune ved hhv reduksjon og ekspansjon i utnyttet depotkapasitet. De benyttede data er hentet fra vedlegg ”Finansiering”, og representerer beregnede totalkostnader i 2010 kr.</w:t>
      </w:r>
    </w:p>
    <w:tbl>
      <w:tblPr>
        <w:tblpPr w:leftFromText="141" w:rightFromText="141" w:vertAnchor="text" w:horzAnchor="margin" w:tblpXSpec="center" w:tblpY="441"/>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42"/>
        <w:gridCol w:w="1418"/>
        <w:gridCol w:w="1701"/>
        <w:gridCol w:w="1452"/>
        <w:gridCol w:w="1417"/>
        <w:gridCol w:w="1383"/>
        <w:gridCol w:w="1452"/>
      </w:tblGrid>
      <w:tr w:rsidR="00D3197D" w:rsidRPr="00E43BEE" w:rsidTr="00BA2B54">
        <w:trPr>
          <w:trHeight w:val="1183"/>
        </w:trPr>
        <w:tc>
          <w:tcPr>
            <w:tcW w:w="1242" w:type="dxa"/>
          </w:tcPr>
          <w:p w:rsidR="00D3197D" w:rsidRPr="00C020DF" w:rsidRDefault="00D3197D" w:rsidP="00E43BEE">
            <w:pPr>
              <w:pStyle w:val="Ingenmellomrom"/>
              <w:rPr>
                <w:rFonts w:ascii="Times New Roman" w:hAnsi="Times New Roman"/>
                <w:b/>
              </w:rPr>
            </w:pPr>
            <w:r w:rsidRPr="00C020DF">
              <w:rPr>
                <w:rFonts w:ascii="Times New Roman" w:hAnsi="Times New Roman"/>
                <w:b/>
              </w:rPr>
              <w:t>Eier</w:t>
            </w:r>
          </w:p>
          <w:p w:rsidR="00D3197D" w:rsidRPr="00C020DF" w:rsidRDefault="00D3197D" w:rsidP="00E43BEE">
            <w:pPr>
              <w:pStyle w:val="Ingenmellomrom"/>
              <w:rPr>
                <w:rFonts w:ascii="Times New Roman" w:hAnsi="Times New Roman"/>
                <w:b/>
              </w:rPr>
            </w:pPr>
            <w:r w:rsidRPr="00C020DF">
              <w:rPr>
                <w:rFonts w:ascii="Times New Roman" w:hAnsi="Times New Roman"/>
                <w:b/>
              </w:rPr>
              <w:t>Beregnet</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hm. behov </w:t>
            </w:r>
          </w:p>
        </w:tc>
        <w:tc>
          <w:tcPr>
            <w:tcW w:w="1418" w:type="dxa"/>
          </w:tcPr>
          <w:p w:rsidR="00D3197D" w:rsidRPr="00C020DF" w:rsidRDefault="00D3197D" w:rsidP="00E43BEE">
            <w:pPr>
              <w:pStyle w:val="Ingenmellomrom"/>
              <w:rPr>
                <w:rFonts w:ascii="Times New Roman" w:hAnsi="Times New Roman"/>
                <w:b/>
              </w:rPr>
            </w:pPr>
            <w:r w:rsidRPr="00C020DF">
              <w:rPr>
                <w:rFonts w:ascii="Times New Roman" w:hAnsi="Times New Roman"/>
                <w:b/>
              </w:rPr>
              <w:t>Opprinnelig</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foreslått modell for 2013 </w:t>
            </w:r>
          </w:p>
        </w:tc>
        <w:tc>
          <w:tcPr>
            <w:tcW w:w="1701" w:type="dxa"/>
          </w:tcPr>
          <w:p w:rsidR="00D3197D" w:rsidRPr="00C020DF" w:rsidRDefault="00D3197D" w:rsidP="00E43BEE">
            <w:pPr>
              <w:pStyle w:val="Ingenmellomrom"/>
              <w:rPr>
                <w:rFonts w:ascii="Times New Roman" w:hAnsi="Times New Roman"/>
                <w:b/>
              </w:rPr>
            </w:pPr>
            <w:r w:rsidRPr="00C020DF">
              <w:rPr>
                <w:rFonts w:ascii="Times New Roman" w:hAnsi="Times New Roman"/>
                <w:b/>
              </w:rPr>
              <w:t>Dagens situasjon</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Utnyttelses- grad 12,79 % </w:t>
            </w:r>
          </w:p>
        </w:tc>
        <w:tc>
          <w:tcPr>
            <w:tcW w:w="1452" w:type="dxa"/>
          </w:tcPr>
          <w:p w:rsidR="00D3197D" w:rsidRPr="00C020DF" w:rsidRDefault="00D3197D" w:rsidP="00E43BEE">
            <w:pPr>
              <w:pStyle w:val="Ingenmellomrom"/>
              <w:rPr>
                <w:rFonts w:ascii="Times New Roman" w:hAnsi="Times New Roman"/>
                <w:b/>
              </w:rPr>
            </w:pPr>
            <w:r w:rsidRPr="00C020DF">
              <w:rPr>
                <w:rFonts w:ascii="Times New Roman" w:hAnsi="Times New Roman"/>
                <w:b/>
              </w:rPr>
              <w:t>Ny modell</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Utnyttelses- grad 10 % </w:t>
            </w:r>
          </w:p>
        </w:tc>
        <w:tc>
          <w:tcPr>
            <w:tcW w:w="1417" w:type="dxa"/>
          </w:tcPr>
          <w:p w:rsidR="00D3197D" w:rsidRPr="00C020DF" w:rsidRDefault="00D3197D" w:rsidP="00E43BEE">
            <w:pPr>
              <w:pStyle w:val="Ingenmellomrom"/>
              <w:rPr>
                <w:rFonts w:ascii="Times New Roman" w:hAnsi="Times New Roman"/>
                <w:b/>
              </w:rPr>
            </w:pPr>
            <w:r w:rsidRPr="00C020DF">
              <w:rPr>
                <w:rFonts w:ascii="Times New Roman" w:hAnsi="Times New Roman"/>
                <w:b/>
              </w:rPr>
              <w:t>Ny modell</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Utnyttelses- grad 25 % </w:t>
            </w:r>
          </w:p>
        </w:tc>
        <w:tc>
          <w:tcPr>
            <w:tcW w:w="1383" w:type="dxa"/>
          </w:tcPr>
          <w:p w:rsidR="00D3197D" w:rsidRPr="00C020DF" w:rsidRDefault="00D3197D" w:rsidP="00E43BEE">
            <w:pPr>
              <w:pStyle w:val="Ingenmellomrom"/>
              <w:rPr>
                <w:rFonts w:ascii="Times New Roman" w:hAnsi="Times New Roman"/>
                <w:b/>
              </w:rPr>
            </w:pPr>
            <w:r w:rsidRPr="00C020DF">
              <w:rPr>
                <w:rFonts w:ascii="Times New Roman" w:hAnsi="Times New Roman"/>
                <w:b/>
              </w:rPr>
              <w:t>Ny modell</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Utnyttelses- grad 50 % </w:t>
            </w:r>
          </w:p>
        </w:tc>
        <w:tc>
          <w:tcPr>
            <w:tcW w:w="1452" w:type="dxa"/>
          </w:tcPr>
          <w:p w:rsidR="00D3197D" w:rsidRPr="00C020DF" w:rsidRDefault="00D3197D" w:rsidP="00E43BEE">
            <w:pPr>
              <w:pStyle w:val="Ingenmellomrom"/>
              <w:rPr>
                <w:rFonts w:ascii="Times New Roman" w:hAnsi="Times New Roman"/>
                <w:b/>
              </w:rPr>
            </w:pPr>
            <w:r w:rsidRPr="00C020DF">
              <w:rPr>
                <w:rFonts w:ascii="Times New Roman" w:hAnsi="Times New Roman"/>
                <w:b/>
              </w:rPr>
              <w:t>Ny modell</w:t>
            </w:r>
          </w:p>
          <w:p w:rsidR="00D3197D" w:rsidRPr="00C020DF" w:rsidRDefault="00D3197D" w:rsidP="00E43BEE">
            <w:pPr>
              <w:pStyle w:val="Ingenmellomrom"/>
              <w:rPr>
                <w:rFonts w:ascii="Times New Roman" w:hAnsi="Times New Roman"/>
                <w:b/>
              </w:rPr>
            </w:pPr>
            <w:r w:rsidRPr="00C020DF">
              <w:rPr>
                <w:rFonts w:ascii="Times New Roman" w:hAnsi="Times New Roman"/>
                <w:b/>
              </w:rPr>
              <w:t xml:space="preserve">Utnyttelses- grad 100 % </w:t>
            </w:r>
          </w:p>
        </w:tc>
      </w:tr>
      <w:tr w:rsidR="00D3197D" w:rsidRPr="00E43BEE" w:rsidTr="00BA2B54">
        <w:trPr>
          <w:trHeight w:val="639"/>
        </w:trPr>
        <w:tc>
          <w:tcPr>
            <w:tcW w:w="124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Flå</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70 </w:t>
            </w:r>
          </w:p>
        </w:tc>
        <w:tc>
          <w:tcPr>
            <w:tcW w:w="1418"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194 850 </w:t>
            </w:r>
          </w:p>
        </w:tc>
        <w:tc>
          <w:tcPr>
            <w:tcW w:w="1701"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197 128</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31 hm, 44 %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191 293 </w:t>
            </w:r>
          </w:p>
        </w:tc>
        <w:tc>
          <w:tcPr>
            <w:tcW w:w="1417"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193 731 </w:t>
            </w:r>
          </w:p>
        </w:tc>
        <w:tc>
          <w:tcPr>
            <w:tcW w:w="1383"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196 343</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199 825 </w:t>
            </w:r>
          </w:p>
        </w:tc>
      </w:tr>
      <w:tr w:rsidR="00D3197D" w:rsidRPr="00E43BEE" w:rsidTr="00BA2B54">
        <w:trPr>
          <w:trHeight w:val="584"/>
        </w:trPr>
        <w:tc>
          <w:tcPr>
            <w:tcW w:w="124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Lier</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1 621 </w:t>
            </w:r>
          </w:p>
        </w:tc>
        <w:tc>
          <w:tcPr>
            <w:tcW w:w="1418"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840 050 </w:t>
            </w:r>
          </w:p>
        </w:tc>
        <w:tc>
          <w:tcPr>
            <w:tcW w:w="1701"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847 875</w:t>
            </w:r>
          </w:p>
          <w:p w:rsidR="00D3197D" w:rsidRPr="00E43BEE" w:rsidRDefault="00D3197D" w:rsidP="004C328B">
            <w:pPr>
              <w:pStyle w:val="Ingenmellomrom"/>
              <w:rPr>
                <w:rFonts w:ascii="Times New Roman" w:hAnsi="Times New Roman"/>
                <w:sz w:val="24"/>
                <w:szCs w:val="24"/>
              </w:rPr>
            </w:pPr>
            <w:r w:rsidRPr="00E43BEE">
              <w:rPr>
                <w:rFonts w:ascii="Times New Roman" w:hAnsi="Times New Roman"/>
                <w:sz w:val="24"/>
                <w:szCs w:val="24"/>
              </w:rPr>
              <w:t>219 hm, 14</w:t>
            </w:r>
            <w:r w:rsidR="004C328B">
              <w:rPr>
                <w:rFonts w:ascii="Times New Roman" w:hAnsi="Times New Roman"/>
                <w:sz w:val="24"/>
                <w:szCs w:val="24"/>
              </w:rPr>
              <w:t xml:space="preserve"> </w:t>
            </w:r>
            <w:r w:rsidRPr="00E43BEE">
              <w:rPr>
                <w:rFonts w:ascii="Times New Roman" w:hAnsi="Times New Roman"/>
                <w:sz w:val="24"/>
                <w:szCs w:val="24"/>
              </w:rPr>
              <w:t xml:space="preserve">%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826 739 </w:t>
            </w:r>
          </w:p>
        </w:tc>
        <w:tc>
          <w:tcPr>
            <w:tcW w:w="1417"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883 456 </w:t>
            </w:r>
          </w:p>
        </w:tc>
        <w:tc>
          <w:tcPr>
            <w:tcW w:w="1383"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944 225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1 025 250 </w:t>
            </w:r>
          </w:p>
        </w:tc>
      </w:tr>
      <w:tr w:rsidR="00D3197D" w:rsidRPr="00E43BEE" w:rsidTr="00BA2B54">
        <w:trPr>
          <w:trHeight w:val="584"/>
        </w:trPr>
        <w:tc>
          <w:tcPr>
            <w:tcW w:w="124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Larvik</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2 967 </w:t>
            </w:r>
          </w:p>
        </w:tc>
        <w:tc>
          <w:tcPr>
            <w:tcW w:w="1418"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1 359 260 </w:t>
            </w:r>
          </w:p>
        </w:tc>
        <w:tc>
          <w:tcPr>
            <w:tcW w:w="1701"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1 442 610</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631 hm, 21 %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1 334 892 </w:t>
            </w:r>
          </w:p>
        </w:tc>
        <w:tc>
          <w:tcPr>
            <w:tcW w:w="1417"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1 438 723 </w:t>
            </w:r>
          </w:p>
        </w:tc>
        <w:tc>
          <w:tcPr>
            <w:tcW w:w="1383"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1 549 970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1 698 300 </w:t>
            </w:r>
          </w:p>
        </w:tc>
      </w:tr>
      <w:tr w:rsidR="00D3197D" w:rsidRPr="00E43BEE" w:rsidTr="00BA2B54">
        <w:trPr>
          <w:trHeight w:val="584"/>
        </w:trPr>
        <w:tc>
          <w:tcPr>
            <w:tcW w:w="124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Buskerud</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2 573 </w:t>
            </w:r>
          </w:p>
        </w:tc>
        <w:tc>
          <w:tcPr>
            <w:tcW w:w="1418"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1 061 795 </w:t>
            </w:r>
          </w:p>
        </w:tc>
        <w:tc>
          <w:tcPr>
            <w:tcW w:w="1701"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1 190 428</w:t>
            </w:r>
          </w:p>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0 hm, 0 %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1 261 175 </w:t>
            </w:r>
          </w:p>
        </w:tc>
        <w:tc>
          <w:tcPr>
            <w:tcW w:w="1417"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1 351 218 </w:t>
            </w:r>
          </w:p>
        </w:tc>
        <w:tc>
          <w:tcPr>
            <w:tcW w:w="1383"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1 447 693 </w:t>
            </w:r>
          </w:p>
        </w:tc>
        <w:tc>
          <w:tcPr>
            <w:tcW w:w="1452" w:type="dxa"/>
          </w:tcPr>
          <w:p w:rsidR="00D3197D" w:rsidRPr="00E43BEE" w:rsidRDefault="00D3197D" w:rsidP="00E43BEE">
            <w:pPr>
              <w:pStyle w:val="Ingenmellomrom"/>
              <w:rPr>
                <w:rFonts w:ascii="Times New Roman" w:hAnsi="Times New Roman"/>
                <w:sz w:val="24"/>
                <w:szCs w:val="24"/>
              </w:rPr>
            </w:pPr>
            <w:r w:rsidRPr="00E43BEE">
              <w:rPr>
                <w:rFonts w:ascii="Times New Roman" w:hAnsi="Times New Roman"/>
                <w:sz w:val="24"/>
                <w:szCs w:val="24"/>
              </w:rPr>
              <w:t xml:space="preserve">1 576 325 </w:t>
            </w:r>
          </w:p>
        </w:tc>
      </w:tr>
    </w:tbl>
    <w:p w:rsidR="00D3197D" w:rsidRDefault="00D3197D" w:rsidP="00BA2B54">
      <w:pPr>
        <w:pStyle w:val="Ingenmellomrom"/>
      </w:pPr>
    </w:p>
    <w:p w:rsidR="00D3197D" w:rsidRDefault="00D3197D" w:rsidP="00BA2B54">
      <w:pPr>
        <w:pStyle w:val="Ingenmellomrom"/>
      </w:pPr>
    </w:p>
    <w:p w:rsidR="00D3197D" w:rsidRPr="00B3167D" w:rsidRDefault="00BA2B54" w:rsidP="00B3167D">
      <w:pPr>
        <w:pStyle w:val="Ingenmellomrom"/>
        <w:rPr>
          <w:rFonts w:ascii="Times New Roman" w:hAnsi="Times New Roman"/>
          <w:b/>
          <w:sz w:val="20"/>
          <w:szCs w:val="20"/>
        </w:rPr>
      </w:pPr>
      <w:r w:rsidRPr="00BA2B54">
        <w:rPr>
          <w:rFonts w:ascii="Times New Roman" w:hAnsi="Times New Roman"/>
          <w:b/>
          <w:sz w:val="20"/>
          <w:szCs w:val="20"/>
        </w:rPr>
        <w:t>7.1.2011</w:t>
      </w:r>
    </w:p>
    <w:sectPr w:rsidR="00D3197D" w:rsidRPr="00B3167D" w:rsidSect="00BA2B54">
      <w:footerReference w:type="default" r:id="rId8"/>
      <w:pgSz w:w="11906" w:h="16838"/>
      <w:pgMar w:top="1417" w:right="1417" w:bottom="1417" w:left="1417" w:header="708" w:footer="708"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6AE2" w:rsidRDefault="00456AE2" w:rsidP="00474F4E">
      <w:pPr>
        <w:spacing w:after="0" w:line="240" w:lineRule="auto"/>
      </w:pPr>
      <w:r>
        <w:separator/>
      </w:r>
    </w:p>
  </w:endnote>
  <w:endnote w:type="continuationSeparator" w:id="0">
    <w:p w:rsidR="00456AE2" w:rsidRDefault="00456AE2" w:rsidP="00474F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97D" w:rsidRDefault="00EC758A">
    <w:pPr>
      <w:pStyle w:val="Bunntekst"/>
      <w:jc w:val="center"/>
    </w:pPr>
    <w:r>
      <w:fldChar w:fldCharType="begin"/>
    </w:r>
    <w:r>
      <w:instrText xml:space="preserve"> PAGE   \* MERGEFORMAT </w:instrText>
    </w:r>
    <w:r>
      <w:fldChar w:fldCharType="separate"/>
    </w:r>
    <w:r>
      <w:rPr>
        <w:noProof/>
      </w:rPr>
      <w:t>- 2 -</w:t>
    </w:r>
    <w:r>
      <w:rPr>
        <w:noProof/>
      </w:rPr>
      <w:fldChar w:fldCharType="end"/>
    </w:r>
  </w:p>
  <w:p w:rsidR="00D3197D" w:rsidRDefault="00D3197D">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6AE2" w:rsidRDefault="00456AE2" w:rsidP="00474F4E">
      <w:pPr>
        <w:spacing w:after="0" w:line="240" w:lineRule="auto"/>
      </w:pPr>
      <w:r>
        <w:separator/>
      </w:r>
    </w:p>
  </w:footnote>
  <w:footnote w:type="continuationSeparator" w:id="0">
    <w:p w:rsidR="00456AE2" w:rsidRDefault="00456AE2" w:rsidP="00474F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92D05"/>
    <w:multiLevelType w:val="hybridMultilevel"/>
    <w:tmpl w:val="BA3E8FC8"/>
    <w:lvl w:ilvl="0" w:tplc="0414000F">
      <w:start w:val="1"/>
      <w:numFmt w:val="decimal"/>
      <w:lvlText w:val="%1."/>
      <w:lvlJc w:val="left"/>
      <w:pPr>
        <w:ind w:left="720" w:hanging="360"/>
      </w:pPr>
      <w:rPr>
        <w:rFonts w:cs="Times New Roman"/>
      </w:rPr>
    </w:lvl>
    <w:lvl w:ilvl="1" w:tplc="04140019" w:tentative="1">
      <w:start w:val="1"/>
      <w:numFmt w:val="lowerLetter"/>
      <w:lvlText w:val="%2."/>
      <w:lvlJc w:val="left"/>
      <w:pPr>
        <w:ind w:left="1440" w:hanging="360"/>
      </w:pPr>
      <w:rPr>
        <w:rFonts w:cs="Times New Roman"/>
      </w:rPr>
    </w:lvl>
    <w:lvl w:ilvl="2" w:tplc="0414001B" w:tentative="1">
      <w:start w:val="1"/>
      <w:numFmt w:val="lowerRoman"/>
      <w:lvlText w:val="%3."/>
      <w:lvlJc w:val="right"/>
      <w:pPr>
        <w:ind w:left="2160" w:hanging="180"/>
      </w:pPr>
      <w:rPr>
        <w:rFonts w:cs="Times New Roman"/>
      </w:rPr>
    </w:lvl>
    <w:lvl w:ilvl="3" w:tplc="0414000F" w:tentative="1">
      <w:start w:val="1"/>
      <w:numFmt w:val="decimal"/>
      <w:lvlText w:val="%4."/>
      <w:lvlJc w:val="left"/>
      <w:pPr>
        <w:ind w:left="2880" w:hanging="360"/>
      </w:pPr>
      <w:rPr>
        <w:rFonts w:cs="Times New Roman"/>
      </w:rPr>
    </w:lvl>
    <w:lvl w:ilvl="4" w:tplc="04140019" w:tentative="1">
      <w:start w:val="1"/>
      <w:numFmt w:val="lowerLetter"/>
      <w:lvlText w:val="%5."/>
      <w:lvlJc w:val="left"/>
      <w:pPr>
        <w:ind w:left="3600" w:hanging="360"/>
      </w:pPr>
      <w:rPr>
        <w:rFonts w:cs="Times New Roman"/>
      </w:rPr>
    </w:lvl>
    <w:lvl w:ilvl="5" w:tplc="0414001B" w:tentative="1">
      <w:start w:val="1"/>
      <w:numFmt w:val="lowerRoman"/>
      <w:lvlText w:val="%6."/>
      <w:lvlJc w:val="right"/>
      <w:pPr>
        <w:ind w:left="4320" w:hanging="180"/>
      </w:pPr>
      <w:rPr>
        <w:rFonts w:cs="Times New Roman"/>
      </w:rPr>
    </w:lvl>
    <w:lvl w:ilvl="6" w:tplc="0414000F" w:tentative="1">
      <w:start w:val="1"/>
      <w:numFmt w:val="decimal"/>
      <w:lvlText w:val="%7."/>
      <w:lvlJc w:val="left"/>
      <w:pPr>
        <w:ind w:left="5040" w:hanging="360"/>
      </w:pPr>
      <w:rPr>
        <w:rFonts w:cs="Times New Roman"/>
      </w:rPr>
    </w:lvl>
    <w:lvl w:ilvl="7" w:tplc="04140019" w:tentative="1">
      <w:start w:val="1"/>
      <w:numFmt w:val="lowerLetter"/>
      <w:lvlText w:val="%8."/>
      <w:lvlJc w:val="left"/>
      <w:pPr>
        <w:ind w:left="5760" w:hanging="360"/>
      </w:pPr>
      <w:rPr>
        <w:rFonts w:cs="Times New Roman"/>
      </w:rPr>
    </w:lvl>
    <w:lvl w:ilvl="8" w:tplc="0414001B" w:tentative="1">
      <w:start w:val="1"/>
      <w:numFmt w:val="lowerRoman"/>
      <w:lvlText w:val="%9."/>
      <w:lvlJc w:val="right"/>
      <w:pPr>
        <w:ind w:left="6480" w:hanging="180"/>
      </w:pPr>
      <w:rPr>
        <w:rFonts w:cs="Times New Roman"/>
      </w:rPr>
    </w:lvl>
  </w:abstractNum>
  <w:abstractNum w:abstractNumId="1">
    <w:nsid w:val="0577538B"/>
    <w:multiLevelType w:val="hybridMultilevel"/>
    <w:tmpl w:val="625CE20C"/>
    <w:lvl w:ilvl="0" w:tplc="04140011">
      <w:start w:val="1"/>
      <w:numFmt w:val="decimal"/>
      <w:lvlText w:val="%1)"/>
      <w:lvlJc w:val="left"/>
      <w:pPr>
        <w:ind w:left="720" w:hanging="360"/>
      </w:pPr>
      <w:rPr>
        <w:rFonts w:cs="Times New Roman"/>
      </w:rPr>
    </w:lvl>
    <w:lvl w:ilvl="1" w:tplc="04140019" w:tentative="1">
      <w:start w:val="1"/>
      <w:numFmt w:val="lowerLetter"/>
      <w:lvlText w:val="%2."/>
      <w:lvlJc w:val="left"/>
      <w:pPr>
        <w:ind w:left="1440" w:hanging="360"/>
      </w:pPr>
      <w:rPr>
        <w:rFonts w:cs="Times New Roman"/>
      </w:rPr>
    </w:lvl>
    <w:lvl w:ilvl="2" w:tplc="0414001B" w:tentative="1">
      <w:start w:val="1"/>
      <w:numFmt w:val="lowerRoman"/>
      <w:lvlText w:val="%3."/>
      <w:lvlJc w:val="right"/>
      <w:pPr>
        <w:ind w:left="2160" w:hanging="180"/>
      </w:pPr>
      <w:rPr>
        <w:rFonts w:cs="Times New Roman"/>
      </w:rPr>
    </w:lvl>
    <w:lvl w:ilvl="3" w:tplc="0414000F" w:tentative="1">
      <w:start w:val="1"/>
      <w:numFmt w:val="decimal"/>
      <w:lvlText w:val="%4."/>
      <w:lvlJc w:val="left"/>
      <w:pPr>
        <w:ind w:left="2880" w:hanging="360"/>
      </w:pPr>
      <w:rPr>
        <w:rFonts w:cs="Times New Roman"/>
      </w:rPr>
    </w:lvl>
    <w:lvl w:ilvl="4" w:tplc="04140019" w:tentative="1">
      <w:start w:val="1"/>
      <w:numFmt w:val="lowerLetter"/>
      <w:lvlText w:val="%5."/>
      <w:lvlJc w:val="left"/>
      <w:pPr>
        <w:ind w:left="3600" w:hanging="360"/>
      </w:pPr>
      <w:rPr>
        <w:rFonts w:cs="Times New Roman"/>
      </w:rPr>
    </w:lvl>
    <w:lvl w:ilvl="5" w:tplc="0414001B" w:tentative="1">
      <w:start w:val="1"/>
      <w:numFmt w:val="lowerRoman"/>
      <w:lvlText w:val="%6."/>
      <w:lvlJc w:val="right"/>
      <w:pPr>
        <w:ind w:left="4320" w:hanging="180"/>
      </w:pPr>
      <w:rPr>
        <w:rFonts w:cs="Times New Roman"/>
      </w:rPr>
    </w:lvl>
    <w:lvl w:ilvl="6" w:tplc="0414000F" w:tentative="1">
      <w:start w:val="1"/>
      <w:numFmt w:val="decimal"/>
      <w:lvlText w:val="%7."/>
      <w:lvlJc w:val="left"/>
      <w:pPr>
        <w:ind w:left="5040" w:hanging="360"/>
      </w:pPr>
      <w:rPr>
        <w:rFonts w:cs="Times New Roman"/>
      </w:rPr>
    </w:lvl>
    <w:lvl w:ilvl="7" w:tplc="04140019" w:tentative="1">
      <w:start w:val="1"/>
      <w:numFmt w:val="lowerLetter"/>
      <w:lvlText w:val="%8."/>
      <w:lvlJc w:val="left"/>
      <w:pPr>
        <w:ind w:left="5760" w:hanging="360"/>
      </w:pPr>
      <w:rPr>
        <w:rFonts w:cs="Times New Roman"/>
      </w:rPr>
    </w:lvl>
    <w:lvl w:ilvl="8" w:tplc="0414001B" w:tentative="1">
      <w:start w:val="1"/>
      <w:numFmt w:val="lowerRoman"/>
      <w:lvlText w:val="%9."/>
      <w:lvlJc w:val="right"/>
      <w:pPr>
        <w:ind w:left="6480" w:hanging="180"/>
      </w:pPr>
      <w:rPr>
        <w:rFonts w:cs="Times New Roman"/>
      </w:rPr>
    </w:lvl>
  </w:abstractNum>
  <w:abstractNum w:abstractNumId="2">
    <w:nsid w:val="137F2551"/>
    <w:multiLevelType w:val="hybridMultilevel"/>
    <w:tmpl w:val="7A489BF2"/>
    <w:lvl w:ilvl="0" w:tplc="1974F74E">
      <w:start w:val="1"/>
      <w:numFmt w:val="bullet"/>
      <w:lvlText w:val="•"/>
      <w:lvlJc w:val="left"/>
      <w:pPr>
        <w:tabs>
          <w:tab w:val="num" w:pos="720"/>
        </w:tabs>
        <w:ind w:left="720" w:hanging="360"/>
      </w:pPr>
      <w:rPr>
        <w:rFonts w:ascii="Times New Roman" w:hAnsi="Times New Roman" w:hint="default"/>
      </w:rPr>
    </w:lvl>
    <w:lvl w:ilvl="1" w:tplc="1284924A">
      <w:start w:val="1362"/>
      <w:numFmt w:val="bullet"/>
      <w:lvlText w:val="–"/>
      <w:lvlJc w:val="left"/>
      <w:pPr>
        <w:tabs>
          <w:tab w:val="num" w:pos="1440"/>
        </w:tabs>
        <w:ind w:left="1440" w:hanging="360"/>
      </w:pPr>
      <w:rPr>
        <w:rFonts w:ascii="Times New Roman" w:hAnsi="Times New Roman" w:hint="default"/>
      </w:rPr>
    </w:lvl>
    <w:lvl w:ilvl="2" w:tplc="C65E8B0E">
      <w:start w:val="1362"/>
      <w:numFmt w:val="bullet"/>
      <w:lvlText w:val="•"/>
      <w:lvlJc w:val="left"/>
      <w:pPr>
        <w:tabs>
          <w:tab w:val="num" w:pos="2160"/>
        </w:tabs>
        <w:ind w:left="2160" w:hanging="360"/>
      </w:pPr>
      <w:rPr>
        <w:rFonts w:ascii="Times New Roman" w:hAnsi="Times New Roman" w:hint="default"/>
      </w:rPr>
    </w:lvl>
    <w:lvl w:ilvl="3" w:tplc="139A70DA">
      <w:start w:val="1362"/>
      <w:numFmt w:val="bullet"/>
      <w:lvlText w:val="–"/>
      <w:lvlJc w:val="left"/>
      <w:pPr>
        <w:tabs>
          <w:tab w:val="num" w:pos="2880"/>
        </w:tabs>
        <w:ind w:left="2880" w:hanging="360"/>
      </w:pPr>
      <w:rPr>
        <w:rFonts w:ascii="Times New Roman" w:hAnsi="Times New Roman" w:hint="default"/>
      </w:rPr>
    </w:lvl>
    <w:lvl w:ilvl="4" w:tplc="E476089E" w:tentative="1">
      <w:start w:val="1"/>
      <w:numFmt w:val="bullet"/>
      <w:lvlText w:val="•"/>
      <w:lvlJc w:val="left"/>
      <w:pPr>
        <w:tabs>
          <w:tab w:val="num" w:pos="3600"/>
        </w:tabs>
        <w:ind w:left="3600" w:hanging="360"/>
      </w:pPr>
      <w:rPr>
        <w:rFonts w:ascii="Times New Roman" w:hAnsi="Times New Roman" w:hint="default"/>
      </w:rPr>
    </w:lvl>
    <w:lvl w:ilvl="5" w:tplc="0332D202" w:tentative="1">
      <w:start w:val="1"/>
      <w:numFmt w:val="bullet"/>
      <w:lvlText w:val="•"/>
      <w:lvlJc w:val="left"/>
      <w:pPr>
        <w:tabs>
          <w:tab w:val="num" w:pos="4320"/>
        </w:tabs>
        <w:ind w:left="4320" w:hanging="360"/>
      </w:pPr>
      <w:rPr>
        <w:rFonts w:ascii="Times New Roman" w:hAnsi="Times New Roman" w:hint="default"/>
      </w:rPr>
    </w:lvl>
    <w:lvl w:ilvl="6" w:tplc="46D838F8" w:tentative="1">
      <w:start w:val="1"/>
      <w:numFmt w:val="bullet"/>
      <w:lvlText w:val="•"/>
      <w:lvlJc w:val="left"/>
      <w:pPr>
        <w:tabs>
          <w:tab w:val="num" w:pos="5040"/>
        </w:tabs>
        <w:ind w:left="5040" w:hanging="360"/>
      </w:pPr>
      <w:rPr>
        <w:rFonts w:ascii="Times New Roman" w:hAnsi="Times New Roman" w:hint="default"/>
      </w:rPr>
    </w:lvl>
    <w:lvl w:ilvl="7" w:tplc="D23491C0" w:tentative="1">
      <w:start w:val="1"/>
      <w:numFmt w:val="bullet"/>
      <w:lvlText w:val="•"/>
      <w:lvlJc w:val="left"/>
      <w:pPr>
        <w:tabs>
          <w:tab w:val="num" w:pos="5760"/>
        </w:tabs>
        <w:ind w:left="5760" w:hanging="360"/>
      </w:pPr>
      <w:rPr>
        <w:rFonts w:ascii="Times New Roman" w:hAnsi="Times New Roman" w:hint="default"/>
      </w:rPr>
    </w:lvl>
    <w:lvl w:ilvl="8" w:tplc="E6CE1FF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7CB75C0"/>
    <w:multiLevelType w:val="hybridMultilevel"/>
    <w:tmpl w:val="2BCCAB16"/>
    <w:lvl w:ilvl="0" w:tplc="F664166E">
      <w:start w:val="1"/>
      <w:numFmt w:val="decimal"/>
      <w:lvlText w:val="%1)"/>
      <w:lvlJc w:val="left"/>
      <w:pPr>
        <w:tabs>
          <w:tab w:val="num" w:pos="720"/>
        </w:tabs>
        <w:ind w:left="720" w:hanging="360"/>
      </w:pPr>
      <w:rPr>
        <w:rFonts w:cs="Times New Roman"/>
      </w:rPr>
    </w:lvl>
    <w:lvl w:ilvl="1" w:tplc="C7940060" w:tentative="1">
      <w:start w:val="1"/>
      <w:numFmt w:val="decimal"/>
      <w:lvlText w:val="%2)"/>
      <w:lvlJc w:val="left"/>
      <w:pPr>
        <w:tabs>
          <w:tab w:val="num" w:pos="1440"/>
        </w:tabs>
        <w:ind w:left="1440" w:hanging="360"/>
      </w:pPr>
      <w:rPr>
        <w:rFonts w:cs="Times New Roman"/>
      </w:rPr>
    </w:lvl>
    <w:lvl w:ilvl="2" w:tplc="AEB60D7E" w:tentative="1">
      <w:start w:val="1"/>
      <w:numFmt w:val="decimal"/>
      <w:lvlText w:val="%3)"/>
      <w:lvlJc w:val="left"/>
      <w:pPr>
        <w:tabs>
          <w:tab w:val="num" w:pos="2160"/>
        </w:tabs>
        <w:ind w:left="2160" w:hanging="360"/>
      </w:pPr>
      <w:rPr>
        <w:rFonts w:cs="Times New Roman"/>
      </w:rPr>
    </w:lvl>
    <w:lvl w:ilvl="3" w:tplc="EB0000BC" w:tentative="1">
      <w:start w:val="1"/>
      <w:numFmt w:val="decimal"/>
      <w:lvlText w:val="%4)"/>
      <w:lvlJc w:val="left"/>
      <w:pPr>
        <w:tabs>
          <w:tab w:val="num" w:pos="2880"/>
        </w:tabs>
        <w:ind w:left="2880" w:hanging="360"/>
      </w:pPr>
      <w:rPr>
        <w:rFonts w:cs="Times New Roman"/>
      </w:rPr>
    </w:lvl>
    <w:lvl w:ilvl="4" w:tplc="991C5AD6" w:tentative="1">
      <w:start w:val="1"/>
      <w:numFmt w:val="decimal"/>
      <w:lvlText w:val="%5)"/>
      <w:lvlJc w:val="left"/>
      <w:pPr>
        <w:tabs>
          <w:tab w:val="num" w:pos="3600"/>
        </w:tabs>
        <w:ind w:left="3600" w:hanging="360"/>
      </w:pPr>
      <w:rPr>
        <w:rFonts w:cs="Times New Roman"/>
      </w:rPr>
    </w:lvl>
    <w:lvl w:ilvl="5" w:tplc="15B04260" w:tentative="1">
      <w:start w:val="1"/>
      <w:numFmt w:val="decimal"/>
      <w:lvlText w:val="%6)"/>
      <w:lvlJc w:val="left"/>
      <w:pPr>
        <w:tabs>
          <w:tab w:val="num" w:pos="4320"/>
        </w:tabs>
        <w:ind w:left="4320" w:hanging="360"/>
      </w:pPr>
      <w:rPr>
        <w:rFonts w:cs="Times New Roman"/>
      </w:rPr>
    </w:lvl>
    <w:lvl w:ilvl="6" w:tplc="C5A4C84A" w:tentative="1">
      <w:start w:val="1"/>
      <w:numFmt w:val="decimal"/>
      <w:lvlText w:val="%7)"/>
      <w:lvlJc w:val="left"/>
      <w:pPr>
        <w:tabs>
          <w:tab w:val="num" w:pos="5040"/>
        </w:tabs>
        <w:ind w:left="5040" w:hanging="360"/>
      </w:pPr>
      <w:rPr>
        <w:rFonts w:cs="Times New Roman"/>
      </w:rPr>
    </w:lvl>
    <w:lvl w:ilvl="7" w:tplc="6D3AE552" w:tentative="1">
      <w:start w:val="1"/>
      <w:numFmt w:val="decimal"/>
      <w:lvlText w:val="%8)"/>
      <w:lvlJc w:val="left"/>
      <w:pPr>
        <w:tabs>
          <w:tab w:val="num" w:pos="5760"/>
        </w:tabs>
        <w:ind w:left="5760" w:hanging="360"/>
      </w:pPr>
      <w:rPr>
        <w:rFonts w:cs="Times New Roman"/>
      </w:rPr>
    </w:lvl>
    <w:lvl w:ilvl="8" w:tplc="3A7AD7DE" w:tentative="1">
      <w:start w:val="1"/>
      <w:numFmt w:val="decimal"/>
      <w:lvlText w:val="%9)"/>
      <w:lvlJc w:val="left"/>
      <w:pPr>
        <w:tabs>
          <w:tab w:val="num" w:pos="6480"/>
        </w:tabs>
        <w:ind w:left="6480" w:hanging="360"/>
      </w:pPr>
      <w:rPr>
        <w:rFonts w:cs="Times New Roman"/>
      </w:rPr>
    </w:lvl>
  </w:abstractNum>
  <w:abstractNum w:abstractNumId="4">
    <w:nsid w:val="188424E9"/>
    <w:multiLevelType w:val="hybridMultilevel"/>
    <w:tmpl w:val="5CE4F782"/>
    <w:lvl w:ilvl="0" w:tplc="04140011">
      <w:start w:val="1"/>
      <w:numFmt w:val="decimal"/>
      <w:lvlText w:val="%1)"/>
      <w:lvlJc w:val="left"/>
      <w:pPr>
        <w:ind w:left="720" w:hanging="360"/>
      </w:pPr>
      <w:rPr>
        <w:rFonts w:cs="Times New Roman"/>
      </w:rPr>
    </w:lvl>
    <w:lvl w:ilvl="1" w:tplc="04140019" w:tentative="1">
      <w:start w:val="1"/>
      <w:numFmt w:val="lowerLetter"/>
      <w:lvlText w:val="%2."/>
      <w:lvlJc w:val="left"/>
      <w:pPr>
        <w:ind w:left="1440" w:hanging="360"/>
      </w:pPr>
      <w:rPr>
        <w:rFonts w:cs="Times New Roman"/>
      </w:rPr>
    </w:lvl>
    <w:lvl w:ilvl="2" w:tplc="0414001B" w:tentative="1">
      <w:start w:val="1"/>
      <w:numFmt w:val="lowerRoman"/>
      <w:lvlText w:val="%3."/>
      <w:lvlJc w:val="right"/>
      <w:pPr>
        <w:ind w:left="2160" w:hanging="180"/>
      </w:pPr>
      <w:rPr>
        <w:rFonts w:cs="Times New Roman"/>
      </w:rPr>
    </w:lvl>
    <w:lvl w:ilvl="3" w:tplc="0414000F" w:tentative="1">
      <w:start w:val="1"/>
      <w:numFmt w:val="decimal"/>
      <w:lvlText w:val="%4."/>
      <w:lvlJc w:val="left"/>
      <w:pPr>
        <w:ind w:left="2880" w:hanging="360"/>
      </w:pPr>
      <w:rPr>
        <w:rFonts w:cs="Times New Roman"/>
      </w:rPr>
    </w:lvl>
    <w:lvl w:ilvl="4" w:tplc="04140019" w:tentative="1">
      <w:start w:val="1"/>
      <w:numFmt w:val="lowerLetter"/>
      <w:lvlText w:val="%5."/>
      <w:lvlJc w:val="left"/>
      <w:pPr>
        <w:ind w:left="3600" w:hanging="360"/>
      </w:pPr>
      <w:rPr>
        <w:rFonts w:cs="Times New Roman"/>
      </w:rPr>
    </w:lvl>
    <w:lvl w:ilvl="5" w:tplc="0414001B" w:tentative="1">
      <w:start w:val="1"/>
      <w:numFmt w:val="lowerRoman"/>
      <w:lvlText w:val="%6."/>
      <w:lvlJc w:val="right"/>
      <w:pPr>
        <w:ind w:left="4320" w:hanging="180"/>
      </w:pPr>
      <w:rPr>
        <w:rFonts w:cs="Times New Roman"/>
      </w:rPr>
    </w:lvl>
    <w:lvl w:ilvl="6" w:tplc="0414000F" w:tentative="1">
      <w:start w:val="1"/>
      <w:numFmt w:val="decimal"/>
      <w:lvlText w:val="%7."/>
      <w:lvlJc w:val="left"/>
      <w:pPr>
        <w:ind w:left="5040" w:hanging="360"/>
      </w:pPr>
      <w:rPr>
        <w:rFonts w:cs="Times New Roman"/>
      </w:rPr>
    </w:lvl>
    <w:lvl w:ilvl="7" w:tplc="04140019" w:tentative="1">
      <w:start w:val="1"/>
      <w:numFmt w:val="lowerLetter"/>
      <w:lvlText w:val="%8."/>
      <w:lvlJc w:val="left"/>
      <w:pPr>
        <w:ind w:left="5760" w:hanging="360"/>
      </w:pPr>
      <w:rPr>
        <w:rFonts w:cs="Times New Roman"/>
      </w:rPr>
    </w:lvl>
    <w:lvl w:ilvl="8" w:tplc="0414001B" w:tentative="1">
      <w:start w:val="1"/>
      <w:numFmt w:val="lowerRoman"/>
      <w:lvlText w:val="%9."/>
      <w:lvlJc w:val="right"/>
      <w:pPr>
        <w:ind w:left="6480" w:hanging="180"/>
      </w:pPr>
      <w:rPr>
        <w:rFonts w:cs="Times New Roman"/>
      </w:rPr>
    </w:lvl>
  </w:abstractNum>
  <w:abstractNum w:abstractNumId="5">
    <w:nsid w:val="19A74B84"/>
    <w:multiLevelType w:val="hybridMultilevel"/>
    <w:tmpl w:val="776A974C"/>
    <w:lvl w:ilvl="0" w:tplc="B162AD68">
      <w:start w:val="1"/>
      <w:numFmt w:val="bullet"/>
      <w:lvlText w:val="•"/>
      <w:lvlJc w:val="left"/>
      <w:pPr>
        <w:tabs>
          <w:tab w:val="num" w:pos="720"/>
        </w:tabs>
        <w:ind w:left="720" w:hanging="360"/>
      </w:pPr>
      <w:rPr>
        <w:rFonts w:ascii="Times New Roman" w:hAnsi="Times New Roman" w:hint="default"/>
      </w:rPr>
    </w:lvl>
    <w:lvl w:ilvl="1" w:tplc="068A16BA">
      <w:start w:val="588"/>
      <w:numFmt w:val="bullet"/>
      <w:lvlText w:val="–"/>
      <w:lvlJc w:val="left"/>
      <w:pPr>
        <w:tabs>
          <w:tab w:val="num" w:pos="1440"/>
        </w:tabs>
        <w:ind w:left="1440" w:hanging="360"/>
      </w:pPr>
      <w:rPr>
        <w:rFonts w:ascii="Times New Roman" w:hAnsi="Times New Roman" w:hint="default"/>
      </w:rPr>
    </w:lvl>
    <w:lvl w:ilvl="2" w:tplc="529A43FC" w:tentative="1">
      <w:start w:val="1"/>
      <w:numFmt w:val="bullet"/>
      <w:lvlText w:val="•"/>
      <w:lvlJc w:val="left"/>
      <w:pPr>
        <w:tabs>
          <w:tab w:val="num" w:pos="2160"/>
        </w:tabs>
        <w:ind w:left="2160" w:hanging="360"/>
      </w:pPr>
      <w:rPr>
        <w:rFonts w:ascii="Times New Roman" w:hAnsi="Times New Roman" w:hint="default"/>
      </w:rPr>
    </w:lvl>
    <w:lvl w:ilvl="3" w:tplc="88CCA5D2" w:tentative="1">
      <w:start w:val="1"/>
      <w:numFmt w:val="bullet"/>
      <w:lvlText w:val="•"/>
      <w:lvlJc w:val="left"/>
      <w:pPr>
        <w:tabs>
          <w:tab w:val="num" w:pos="2880"/>
        </w:tabs>
        <w:ind w:left="2880" w:hanging="360"/>
      </w:pPr>
      <w:rPr>
        <w:rFonts w:ascii="Times New Roman" w:hAnsi="Times New Roman" w:hint="default"/>
      </w:rPr>
    </w:lvl>
    <w:lvl w:ilvl="4" w:tplc="F0082722" w:tentative="1">
      <w:start w:val="1"/>
      <w:numFmt w:val="bullet"/>
      <w:lvlText w:val="•"/>
      <w:lvlJc w:val="left"/>
      <w:pPr>
        <w:tabs>
          <w:tab w:val="num" w:pos="3600"/>
        </w:tabs>
        <w:ind w:left="3600" w:hanging="360"/>
      </w:pPr>
      <w:rPr>
        <w:rFonts w:ascii="Times New Roman" w:hAnsi="Times New Roman" w:hint="default"/>
      </w:rPr>
    </w:lvl>
    <w:lvl w:ilvl="5" w:tplc="91C4B618" w:tentative="1">
      <w:start w:val="1"/>
      <w:numFmt w:val="bullet"/>
      <w:lvlText w:val="•"/>
      <w:lvlJc w:val="left"/>
      <w:pPr>
        <w:tabs>
          <w:tab w:val="num" w:pos="4320"/>
        </w:tabs>
        <w:ind w:left="4320" w:hanging="360"/>
      </w:pPr>
      <w:rPr>
        <w:rFonts w:ascii="Times New Roman" w:hAnsi="Times New Roman" w:hint="default"/>
      </w:rPr>
    </w:lvl>
    <w:lvl w:ilvl="6" w:tplc="3684DD84" w:tentative="1">
      <w:start w:val="1"/>
      <w:numFmt w:val="bullet"/>
      <w:lvlText w:val="•"/>
      <w:lvlJc w:val="left"/>
      <w:pPr>
        <w:tabs>
          <w:tab w:val="num" w:pos="5040"/>
        </w:tabs>
        <w:ind w:left="5040" w:hanging="360"/>
      </w:pPr>
      <w:rPr>
        <w:rFonts w:ascii="Times New Roman" w:hAnsi="Times New Roman" w:hint="default"/>
      </w:rPr>
    </w:lvl>
    <w:lvl w:ilvl="7" w:tplc="D32A72DE" w:tentative="1">
      <w:start w:val="1"/>
      <w:numFmt w:val="bullet"/>
      <w:lvlText w:val="•"/>
      <w:lvlJc w:val="left"/>
      <w:pPr>
        <w:tabs>
          <w:tab w:val="num" w:pos="5760"/>
        </w:tabs>
        <w:ind w:left="5760" w:hanging="360"/>
      </w:pPr>
      <w:rPr>
        <w:rFonts w:ascii="Times New Roman" w:hAnsi="Times New Roman" w:hint="default"/>
      </w:rPr>
    </w:lvl>
    <w:lvl w:ilvl="8" w:tplc="1974EF34" w:tentative="1">
      <w:start w:val="1"/>
      <w:numFmt w:val="bullet"/>
      <w:lvlText w:val="•"/>
      <w:lvlJc w:val="left"/>
      <w:pPr>
        <w:tabs>
          <w:tab w:val="num" w:pos="6480"/>
        </w:tabs>
        <w:ind w:left="6480" w:hanging="360"/>
      </w:pPr>
      <w:rPr>
        <w:rFonts w:ascii="Times New Roman" w:hAnsi="Times New Roman" w:hint="default"/>
      </w:rPr>
    </w:lvl>
  </w:abstractNum>
  <w:abstractNum w:abstractNumId="6">
    <w:nsid w:val="2507245F"/>
    <w:multiLevelType w:val="hybridMultilevel"/>
    <w:tmpl w:val="308A9B68"/>
    <w:lvl w:ilvl="0" w:tplc="04140001">
      <w:start w:val="1"/>
      <w:numFmt w:val="bullet"/>
      <w:lvlText w:val=""/>
      <w:lvlJc w:val="left"/>
      <w:pPr>
        <w:ind w:left="1068" w:hanging="360"/>
      </w:pPr>
      <w:rPr>
        <w:rFonts w:ascii="Symbol" w:hAnsi="Symbol" w:hint="default"/>
      </w:rPr>
    </w:lvl>
    <w:lvl w:ilvl="1" w:tplc="04140003">
      <w:start w:val="1"/>
      <w:numFmt w:val="bullet"/>
      <w:lvlText w:val="o"/>
      <w:lvlJc w:val="left"/>
      <w:pPr>
        <w:ind w:left="1788" w:hanging="360"/>
      </w:pPr>
      <w:rPr>
        <w:rFonts w:ascii="Courier New" w:hAnsi="Courier New" w:hint="default"/>
      </w:rPr>
    </w:lvl>
    <w:lvl w:ilvl="2" w:tplc="04140005">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7">
    <w:nsid w:val="35984DA0"/>
    <w:multiLevelType w:val="hybridMultilevel"/>
    <w:tmpl w:val="AFE21BAE"/>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8">
    <w:nsid w:val="365D3C15"/>
    <w:multiLevelType w:val="hybridMultilevel"/>
    <w:tmpl w:val="4A92518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37CB17CA"/>
    <w:multiLevelType w:val="hybridMultilevel"/>
    <w:tmpl w:val="91B09BB4"/>
    <w:lvl w:ilvl="0" w:tplc="E9FE4194">
      <w:start w:val="1"/>
      <w:numFmt w:val="bullet"/>
      <w:lvlText w:val="•"/>
      <w:lvlJc w:val="left"/>
      <w:pPr>
        <w:tabs>
          <w:tab w:val="num" w:pos="720"/>
        </w:tabs>
        <w:ind w:left="720" w:hanging="360"/>
      </w:pPr>
      <w:rPr>
        <w:rFonts w:ascii="Times New Roman" w:hAnsi="Times New Roman" w:hint="default"/>
      </w:rPr>
    </w:lvl>
    <w:lvl w:ilvl="1" w:tplc="4250542E">
      <w:start w:val="1"/>
      <w:numFmt w:val="bullet"/>
      <w:lvlText w:val="•"/>
      <w:lvlJc w:val="left"/>
      <w:pPr>
        <w:tabs>
          <w:tab w:val="num" w:pos="1440"/>
        </w:tabs>
        <w:ind w:left="1440" w:hanging="360"/>
      </w:pPr>
      <w:rPr>
        <w:rFonts w:ascii="Times New Roman" w:hAnsi="Times New Roman" w:hint="default"/>
      </w:rPr>
    </w:lvl>
    <w:lvl w:ilvl="2" w:tplc="CAB88198">
      <w:start w:val="1"/>
      <w:numFmt w:val="bullet"/>
      <w:lvlText w:val="•"/>
      <w:lvlJc w:val="left"/>
      <w:pPr>
        <w:tabs>
          <w:tab w:val="num" w:pos="2160"/>
        </w:tabs>
        <w:ind w:left="2160" w:hanging="360"/>
      </w:pPr>
      <w:rPr>
        <w:rFonts w:ascii="Times New Roman" w:hAnsi="Times New Roman" w:hint="default"/>
      </w:rPr>
    </w:lvl>
    <w:lvl w:ilvl="3" w:tplc="193800AC" w:tentative="1">
      <w:start w:val="1"/>
      <w:numFmt w:val="bullet"/>
      <w:lvlText w:val="•"/>
      <w:lvlJc w:val="left"/>
      <w:pPr>
        <w:tabs>
          <w:tab w:val="num" w:pos="2880"/>
        </w:tabs>
        <w:ind w:left="2880" w:hanging="360"/>
      </w:pPr>
      <w:rPr>
        <w:rFonts w:ascii="Times New Roman" w:hAnsi="Times New Roman" w:hint="default"/>
      </w:rPr>
    </w:lvl>
    <w:lvl w:ilvl="4" w:tplc="39C0E5AC" w:tentative="1">
      <w:start w:val="1"/>
      <w:numFmt w:val="bullet"/>
      <w:lvlText w:val="•"/>
      <w:lvlJc w:val="left"/>
      <w:pPr>
        <w:tabs>
          <w:tab w:val="num" w:pos="3600"/>
        </w:tabs>
        <w:ind w:left="3600" w:hanging="360"/>
      </w:pPr>
      <w:rPr>
        <w:rFonts w:ascii="Times New Roman" w:hAnsi="Times New Roman" w:hint="default"/>
      </w:rPr>
    </w:lvl>
    <w:lvl w:ilvl="5" w:tplc="95B4B030" w:tentative="1">
      <w:start w:val="1"/>
      <w:numFmt w:val="bullet"/>
      <w:lvlText w:val="•"/>
      <w:lvlJc w:val="left"/>
      <w:pPr>
        <w:tabs>
          <w:tab w:val="num" w:pos="4320"/>
        </w:tabs>
        <w:ind w:left="4320" w:hanging="360"/>
      </w:pPr>
      <w:rPr>
        <w:rFonts w:ascii="Times New Roman" w:hAnsi="Times New Roman" w:hint="default"/>
      </w:rPr>
    </w:lvl>
    <w:lvl w:ilvl="6" w:tplc="D3E0C2CC" w:tentative="1">
      <w:start w:val="1"/>
      <w:numFmt w:val="bullet"/>
      <w:lvlText w:val="•"/>
      <w:lvlJc w:val="left"/>
      <w:pPr>
        <w:tabs>
          <w:tab w:val="num" w:pos="5040"/>
        </w:tabs>
        <w:ind w:left="5040" w:hanging="360"/>
      </w:pPr>
      <w:rPr>
        <w:rFonts w:ascii="Times New Roman" w:hAnsi="Times New Roman" w:hint="default"/>
      </w:rPr>
    </w:lvl>
    <w:lvl w:ilvl="7" w:tplc="988EEF74" w:tentative="1">
      <w:start w:val="1"/>
      <w:numFmt w:val="bullet"/>
      <w:lvlText w:val="•"/>
      <w:lvlJc w:val="left"/>
      <w:pPr>
        <w:tabs>
          <w:tab w:val="num" w:pos="5760"/>
        </w:tabs>
        <w:ind w:left="5760" w:hanging="360"/>
      </w:pPr>
      <w:rPr>
        <w:rFonts w:ascii="Times New Roman" w:hAnsi="Times New Roman" w:hint="default"/>
      </w:rPr>
    </w:lvl>
    <w:lvl w:ilvl="8" w:tplc="B70A9C0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C2518A5"/>
    <w:multiLevelType w:val="hybridMultilevel"/>
    <w:tmpl w:val="72FA556A"/>
    <w:lvl w:ilvl="0" w:tplc="47D048D2">
      <w:start w:val="1"/>
      <w:numFmt w:val="bullet"/>
      <w:lvlText w:val="•"/>
      <w:lvlJc w:val="left"/>
      <w:pPr>
        <w:tabs>
          <w:tab w:val="num" w:pos="720"/>
        </w:tabs>
        <w:ind w:left="720" w:hanging="360"/>
      </w:pPr>
      <w:rPr>
        <w:rFonts w:ascii="Times New Roman" w:hAnsi="Times New Roman" w:hint="default"/>
      </w:rPr>
    </w:lvl>
    <w:lvl w:ilvl="1" w:tplc="2DF2055A">
      <w:start w:val="1"/>
      <w:numFmt w:val="decimal"/>
      <w:lvlText w:val="%2)"/>
      <w:lvlJc w:val="left"/>
      <w:pPr>
        <w:tabs>
          <w:tab w:val="num" w:pos="1440"/>
        </w:tabs>
        <w:ind w:left="1440" w:hanging="360"/>
      </w:pPr>
      <w:rPr>
        <w:rFonts w:cs="Times New Roman"/>
      </w:rPr>
    </w:lvl>
    <w:lvl w:ilvl="2" w:tplc="A0A219B6" w:tentative="1">
      <w:start w:val="1"/>
      <w:numFmt w:val="bullet"/>
      <w:lvlText w:val="•"/>
      <w:lvlJc w:val="left"/>
      <w:pPr>
        <w:tabs>
          <w:tab w:val="num" w:pos="2160"/>
        </w:tabs>
        <w:ind w:left="2160" w:hanging="360"/>
      </w:pPr>
      <w:rPr>
        <w:rFonts w:ascii="Times New Roman" w:hAnsi="Times New Roman" w:hint="default"/>
      </w:rPr>
    </w:lvl>
    <w:lvl w:ilvl="3" w:tplc="E06E8540" w:tentative="1">
      <w:start w:val="1"/>
      <w:numFmt w:val="bullet"/>
      <w:lvlText w:val="•"/>
      <w:lvlJc w:val="left"/>
      <w:pPr>
        <w:tabs>
          <w:tab w:val="num" w:pos="2880"/>
        </w:tabs>
        <w:ind w:left="2880" w:hanging="360"/>
      </w:pPr>
      <w:rPr>
        <w:rFonts w:ascii="Times New Roman" w:hAnsi="Times New Roman" w:hint="default"/>
      </w:rPr>
    </w:lvl>
    <w:lvl w:ilvl="4" w:tplc="8A2408FC" w:tentative="1">
      <w:start w:val="1"/>
      <w:numFmt w:val="bullet"/>
      <w:lvlText w:val="•"/>
      <w:lvlJc w:val="left"/>
      <w:pPr>
        <w:tabs>
          <w:tab w:val="num" w:pos="3600"/>
        </w:tabs>
        <w:ind w:left="3600" w:hanging="360"/>
      </w:pPr>
      <w:rPr>
        <w:rFonts w:ascii="Times New Roman" w:hAnsi="Times New Roman" w:hint="default"/>
      </w:rPr>
    </w:lvl>
    <w:lvl w:ilvl="5" w:tplc="FC82A122" w:tentative="1">
      <w:start w:val="1"/>
      <w:numFmt w:val="bullet"/>
      <w:lvlText w:val="•"/>
      <w:lvlJc w:val="left"/>
      <w:pPr>
        <w:tabs>
          <w:tab w:val="num" w:pos="4320"/>
        </w:tabs>
        <w:ind w:left="4320" w:hanging="360"/>
      </w:pPr>
      <w:rPr>
        <w:rFonts w:ascii="Times New Roman" w:hAnsi="Times New Roman" w:hint="default"/>
      </w:rPr>
    </w:lvl>
    <w:lvl w:ilvl="6" w:tplc="235A8A0A" w:tentative="1">
      <w:start w:val="1"/>
      <w:numFmt w:val="bullet"/>
      <w:lvlText w:val="•"/>
      <w:lvlJc w:val="left"/>
      <w:pPr>
        <w:tabs>
          <w:tab w:val="num" w:pos="5040"/>
        </w:tabs>
        <w:ind w:left="5040" w:hanging="360"/>
      </w:pPr>
      <w:rPr>
        <w:rFonts w:ascii="Times New Roman" w:hAnsi="Times New Roman" w:hint="default"/>
      </w:rPr>
    </w:lvl>
    <w:lvl w:ilvl="7" w:tplc="34E21B78" w:tentative="1">
      <w:start w:val="1"/>
      <w:numFmt w:val="bullet"/>
      <w:lvlText w:val="•"/>
      <w:lvlJc w:val="left"/>
      <w:pPr>
        <w:tabs>
          <w:tab w:val="num" w:pos="5760"/>
        </w:tabs>
        <w:ind w:left="5760" w:hanging="360"/>
      </w:pPr>
      <w:rPr>
        <w:rFonts w:ascii="Times New Roman" w:hAnsi="Times New Roman" w:hint="default"/>
      </w:rPr>
    </w:lvl>
    <w:lvl w:ilvl="8" w:tplc="4F82903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D105616"/>
    <w:multiLevelType w:val="hybridMultilevel"/>
    <w:tmpl w:val="14E88D32"/>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2">
    <w:nsid w:val="3E463B41"/>
    <w:multiLevelType w:val="hybridMultilevel"/>
    <w:tmpl w:val="E146E0C0"/>
    <w:lvl w:ilvl="0" w:tplc="D8642FEC">
      <w:start w:val="1"/>
      <w:numFmt w:val="bullet"/>
      <w:lvlText w:val="•"/>
      <w:lvlJc w:val="left"/>
      <w:pPr>
        <w:tabs>
          <w:tab w:val="num" w:pos="720"/>
        </w:tabs>
        <w:ind w:left="720" w:hanging="360"/>
      </w:pPr>
      <w:rPr>
        <w:rFonts w:ascii="Times New Roman" w:hAnsi="Times New Roman" w:hint="default"/>
      </w:rPr>
    </w:lvl>
    <w:lvl w:ilvl="1" w:tplc="CEA2AA16">
      <w:start w:val="1581"/>
      <w:numFmt w:val="bullet"/>
      <w:lvlText w:val="–"/>
      <w:lvlJc w:val="left"/>
      <w:pPr>
        <w:tabs>
          <w:tab w:val="num" w:pos="1440"/>
        </w:tabs>
        <w:ind w:left="1440" w:hanging="360"/>
      </w:pPr>
      <w:rPr>
        <w:rFonts w:ascii="Times New Roman" w:hAnsi="Times New Roman" w:hint="default"/>
      </w:rPr>
    </w:lvl>
    <w:lvl w:ilvl="2" w:tplc="B1FECC20" w:tentative="1">
      <w:start w:val="1"/>
      <w:numFmt w:val="bullet"/>
      <w:lvlText w:val="•"/>
      <w:lvlJc w:val="left"/>
      <w:pPr>
        <w:tabs>
          <w:tab w:val="num" w:pos="2160"/>
        </w:tabs>
        <w:ind w:left="2160" w:hanging="360"/>
      </w:pPr>
      <w:rPr>
        <w:rFonts w:ascii="Times New Roman" w:hAnsi="Times New Roman" w:hint="default"/>
      </w:rPr>
    </w:lvl>
    <w:lvl w:ilvl="3" w:tplc="9192FDD0" w:tentative="1">
      <w:start w:val="1"/>
      <w:numFmt w:val="bullet"/>
      <w:lvlText w:val="•"/>
      <w:lvlJc w:val="left"/>
      <w:pPr>
        <w:tabs>
          <w:tab w:val="num" w:pos="2880"/>
        </w:tabs>
        <w:ind w:left="2880" w:hanging="360"/>
      </w:pPr>
      <w:rPr>
        <w:rFonts w:ascii="Times New Roman" w:hAnsi="Times New Roman" w:hint="default"/>
      </w:rPr>
    </w:lvl>
    <w:lvl w:ilvl="4" w:tplc="D17057D8" w:tentative="1">
      <w:start w:val="1"/>
      <w:numFmt w:val="bullet"/>
      <w:lvlText w:val="•"/>
      <w:lvlJc w:val="left"/>
      <w:pPr>
        <w:tabs>
          <w:tab w:val="num" w:pos="3600"/>
        </w:tabs>
        <w:ind w:left="3600" w:hanging="360"/>
      </w:pPr>
      <w:rPr>
        <w:rFonts w:ascii="Times New Roman" w:hAnsi="Times New Roman" w:hint="default"/>
      </w:rPr>
    </w:lvl>
    <w:lvl w:ilvl="5" w:tplc="9250823C" w:tentative="1">
      <w:start w:val="1"/>
      <w:numFmt w:val="bullet"/>
      <w:lvlText w:val="•"/>
      <w:lvlJc w:val="left"/>
      <w:pPr>
        <w:tabs>
          <w:tab w:val="num" w:pos="4320"/>
        </w:tabs>
        <w:ind w:left="4320" w:hanging="360"/>
      </w:pPr>
      <w:rPr>
        <w:rFonts w:ascii="Times New Roman" w:hAnsi="Times New Roman" w:hint="default"/>
      </w:rPr>
    </w:lvl>
    <w:lvl w:ilvl="6" w:tplc="9A543880" w:tentative="1">
      <w:start w:val="1"/>
      <w:numFmt w:val="bullet"/>
      <w:lvlText w:val="•"/>
      <w:lvlJc w:val="left"/>
      <w:pPr>
        <w:tabs>
          <w:tab w:val="num" w:pos="5040"/>
        </w:tabs>
        <w:ind w:left="5040" w:hanging="360"/>
      </w:pPr>
      <w:rPr>
        <w:rFonts w:ascii="Times New Roman" w:hAnsi="Times New Roman" w:hint="default"/>
      </w:rPr>
    </w:lvl>
    <w:lvl w:ilvl="7" w:tplc="D098E650" w:tentative="1">
      <w:start w:val="1"/>
      <w:numFmt w:val="bullet"/>
      <w:lvlText w:val="•"/>
      <w:lvlJc w:val="left"/>
      <w:pPr>
        <w:tabs>
          <w:tab w:val="num" w:pos="5760"/>
        </w:tabs>
        <w:ind w:left="5760" w:hanging="360"/>
      </w:pPr>
      <w:rPr>
        <w:rFonts w:ascii="Times New Roman" w:hAnsi="Times New Roman" w:hint="default"/>
      </w:rPr>
    </w:lvl>
    <w:lvl w:ilvl="8" w:tplc="40CE9C3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EC543DF"/>
    <w:multiLevelType w:val="hybridMultilevel"/>
    <w:tmpl w:val="E698F574"/>
    <w:lvl w:ilvl="0" w:tplc="F7FACE62">
      <w:start w:val="1"/>
      <w:numFmt w:val="bullet"/>
      <w:lvlText w:val="•"/>
      <w:lvlJc w:val="left"/>
      <w:pPr>
        <w:tabs>
          <w:tab w:val="num" w:pos="720"/>
        </w:tabs>
        <w:ind w:left="720" w:hanging="360"/>
      </w:pPr>
      <w:rPr>
        <w:rFonts w:ascii="Times New Roman" w:hAnsi="Times New Roman" w:hint="default"/>
      </w:rPr>
    </w:lvl>
    <w:lvl w:ilvl="1" w:tplc="FFE6A8E8">
      <w:start w:val="588"/>
      <w:numFmt w:val="bullet"/>
      <w:lvlText w:val="–"/>
      <w:lvlJc w:val="left"/>
      <w:pPr>
        <w:tabs>
          <w:tab w:val="num" w:pos="1440"/>
        </w:tabs>
        <w:ind w:left="1440" w:hanging="360"/>
      </w:pPr>
      <w:rPr>
        <w:rFonts w:ascii="Times New Roman" w:hAnsi="Times New Roman" w:hint="default"/>
      </w:rPr>
    </w:lvl>
    <w:lvl w:ilvl="2" w:tplc="6EE4A024" w:tentative="1">
      <w:start w:val="1"/>
      <w:numFmt w:val="bullet"/>
      <w:lvlText w:val="•"/>
      <w:lvlJc w:val="left"/>
      <w:pPr>
        <w:tabs>
          <w:tab w:val="num" w:pos="2160"/>
        </w:tabs>
        <w:ind w:left="2160" w:hanging="360"/>
      </w:pPr>
      <w:rPr>
        <w:rFonts w:ascii="Times New Roman" w:hAnsi="Times New Roman" w:hint="default"/>
      </w:rPr>
    </w:lvl>
    <w:lvl w:ilvl="3" w:tplc="10DE71BA" w:tentative="1">
      <w:start w:val="1"/>
      <w:numFmt w:val="bullet"/>
      <w:lvlText w:val="•"/>
      <w:lvlJc w:val="left"/>
      <w:pPr>
        <w:tabs>
          <w:tab w:val="num" w:pos="2880"/>
        </w:tabs>
        <w:ind w:left="2880" w:hanging="360"/>
      </w:pPr>
      <w:rPr>
        <w:rFonts w:ascii="Times New Roman" w:hAnsi="Times New Roman" w:hint="default"/>
      </w:rPr>
    </w:lvl>
    <w:lvl w:ilvl="4" w:tplc="840C5AB4" w:tentative="1">
      <w:start w:val="1"/>
      <w:numFmt w:val="bullet"/>
      <w:lvlText w:val="•"/>
      <w:lvlJc w:val="left"/>
      <w:pPr>
        <w:tabs>
          <w:tab w:val="num" w:pos="3600"/>
        </w:tabs>
        <w:ind w:left="3600" w:hanging="360"/>
      </w:pPr>
      <w:rPr>
        <w:rFonts w:ascii="Times New Roman" w:hAnsi="Times New Roman" w:hint="default"/>
      </w:rPr>
    </w:lvl>
    <w:lvl w:ilvl="5" w:tplc="0BDA3002" w:tentative="1">
      <w:start w:val="1"/>
      <w:numFmt w:val="bullet"/>
      <w:lvlText w:val="•"/>
      <w:lvlJc w:val="left"/>
      <w:pPr>
        <w:tabs>
          <w:tab w:val="num" w:pos="4320"/>
        </w:tabs>
        <w:ind w:left="4320" w:hanging="360"/>
      </w:pPr>
      <w:rPr>
        <w:rFonts w:ascii="Times New Roman" w:hAnsi="Times New Roman" w:hint="default"/>
      </w:rPr>
    </w:lvl>
    <w:lvl w:ilvl="6" w:tplc="03F2A5EC" w:tentative="1">
      <w:start w:val="1"/>
      <w:numFmt w:val="bullet"/>
      <w:lvlText w:val="•"/>
      <w:lvlJc w:val="left"/>
      <w:pPr>
        <w:tabs>
          <w:tab w:val="num" w:pos="5040"/>
        </w:tabs>
        <w:ind w:left="5040" w:hanging="360"/>
      </w:pPr>
      <w:rPr>
        <w:rFonts w:ascii="Times New Roman" w:hAnsi="Times New Roman" w:hint="default"/>
      </w:rPr>
    </w:lvl>
    <w:lvl w:ilvl="7" w:tplc="D088890E" w:tentative="1">
      <w:start w:val="1"/>
      <w:numFmt w:val="bullet"/>
      <w:lvlText w:val="•"/>
      <w:lvlJc w:val="left"/>
      <w:pPr>
        <w:tabs>
          <w:tab w:val="num" w:pos="5760"/>
        </w:tabs>
        <w:ind w:left="5760" w:hanging="360"/>
      </w:pPr>
      <w:rPr>
        <w:rFonts w:ascii="Times New Roman" w:hAnsi="Times New Roman" w:hint="default"/>
      </w:rPr>
    </w:lvl>
    <w:lvl w:ilvl="8" w:tplc="416E676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0820F3F"/>
    <w:multiLevelType w:val="hybridMultilevel"/>
    <w:tmpl w:val="0710395C"/>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15">
    <w:nsid w:val="41884E2E"/>
    <w:multiLevelType w:val="hybridMultilevel"/>
    <w:tmpl w:val="0CAA2BFE"/>
    <w:lvl w:ilvl="0" w:tplc="F7B804F0">
      <w:start w:val="1"/>
      <w:numFmt w:val="bullet"/>
      <w:lvlText w:val="–"/>
      <w:lvlJc w:val="left"/>
      <w:pPr>
        <w:tabs>
          <w:tab w:val="num" w:pos="720"/>
        </w:tabs>
        <w:ind w:left="720" w:hanging="360"/>
      </w:pPr>
      <w:rPr>
        <w:rFonts w:ascii="Times New Roman" w:hAnsi="Times New Roman" w:hint="default"/>
      </w:rPr>
    </w:lvl>
    <w:lvl w:ilvl="1" w:tplc="B08EE946">
      <w:start w:val="1"/>
      <w:numFmt w:val="bullet"/>
      <w:lvlText w:val="–"/>
      <w:lvlJc w:val="left"/>
      <w:pPr>
        <w:tabs>
          <w:tab w:val="num" w:pos="1440"/>
        </w:tabs>
        <w:ind w:left="1440" w:hanging="360"/>
      </w:pPr>
      <w:rPr>
        <w:rFonts w:ascii="Times New Roman" w:hAnsi="Times New Roman" w:hint="default"/>
      </w:rPr>
    </w:lvl>
    <w:lvl w:ilvl="2" w:tplc="A450089C">
      <w:start w:val="1358"/>
      <w:numFmt w:val="bullet"/>
      <w:lvlText w:val="•"/>
      <w:lvlJc w:val="left"/>
      <w:pPr>
        <w:tabs>
          <w:tab w:val="num" w:pos="2160"/>
        </w:tabs>
        <w:ind w:left="2160" w:hanging="360"/>
      </w:pPr>
      <w:rPr>
        <w:rFonts w:ascii="Times New Roman" w:hAnsi="Times New Roman" w:hint="default"/>
      </w:rPr>
    </w:lvl>
    <w:lvl w:ilvl="3" w:tplc="87565E72">
      <w:start w:val="1358"/>
      <w:numFmt w:val="bullet"/>
      <w:lvlText w:val="–"/>
      <w:lvlJc w:val="left"/>
      <w:pPr>
        <w:tabs>
          <w:tab w:val="num" w:pos="2880"/>
        </w:tabs>
        <w:ind w:left="2880" w:hanging="360"/>
      </w:pPr>
      <w:rPr>
        <w:rFonts w:ascii="Times New Roman" w:hAnsi="Times New Roman" w:hint="default"/>
      </w:rPr>
    </w:lvl>
    <w:lvl w:ilvl="4" w:tplc="D0A2595A" w:tentative="1">
      <w:start w:val="1"/>
      <w:numFmt w:val="bullet"/>
      <w:lvlText w:val="–"/>
      <w:lvlJc w:val="left"/>
      <w:pPr>
        <w:tabs>
          <w:tab w:val="num" w:pos="3600"/>
        </w:tabs>
        <w:ind w:left="3600" w:hanging="360"/>
      </w:pPr>
      <w:rPr>
        <w:rFonts w:ascii="Times New Roman" w:hAnsi="Times New Roman" w:hint="default"/>
      </w:rPr>
    </w:lvl>
    <w:lvl w:ilvl="5" w:tplc="69B27358" w:tentative="1">
      <w:start w:val="1"/>
      <w:numFmt w:val="bullet"/>
      <w:lvlText w:val="–"/>
      <w:lvlJc w:val="left"/>
      <w:pPr>
        <w:tabs>
          <w:tab w:val="num" w:pos="4320"/>
        </w:tabs>
        <w:ind w:left="4320" w:hanging="360"/>
      </w:pPr>
      <w:rPr>
        <w:rFonts w:ascii="Times New Roman" w:hAnsi="Times New Roman" w:hint="default"/>
      </w:rPr>
    </w:lvl>
    <w:lvl w:ilvl="6" w:tplc="6FD8535E" w:tentative="1">
      <w:start w:val="1"/>
      <w:numFmt w:val="bullet"/>
      <w:lvlText w:val="–"/>
      <w:lvlJc w:val="left"/>
      <w:pPr>
        <w:tabs>
          <w:tab w:val="num" w:pos="5040"/>
        </w:tabs>
        <w:ind w:left="5040" w:hanging="360"/>
      </w:pPr>
      <w:rPr>
        <w:rFonts w:ascii="Times New Roman" w:hAnsi="Times New Roman" w:hint="default"/>
      </w:rPr>
    </w:lvl>
    <w:lvl w:ilvl="7" w:tplc="BE7E9B70" w:tentative="1">
      <w:start w:val="1"/>
      <w:numFmt w:val="bullet"/>
      <w:lvlText w:val="–"/>
      <w:lvlJc w:val="left"/>
      <w:pPr>
        <w:tabs>
          <w:tab w:val="num" w:pos="5760"/>
        </w:tabs>
        <w:ind w:left="5760" w:hanging="360"/>
      </w:pPr>
      <w:rPr>
        <w:rFonts w:ascii="Times New Roman" w:hAnsi="Times New Roman" w:hint="default"/>
      </w:rPr>
    </w:lvl>
    <w:lvl w:ilvl="8" w:tplc="B588985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4CA3F64"/>
    <w:multiLevelType w:val="hybridMultilevel"/>
    <w:tmpl w:val="32E8500E"/>
    <w:lvl w:ilvl="0" w:tplc="8C449BCA">
      <w:start w:val="1"/>
      <w:numFmt w:val="bullet"/>
      <w:lvlText w:val="•"/>
      <w:lvlJc w:val="left"/>
      <w:pPr>
        <w:tabs>
          <w:tab w:val="num" w:pos="720"/>
        </w:tabs>
        <w:ind w:left="720" w:hanging="360"/>
      </w:pPr>
      <w:rPr>
        <w:rFonts w:ascii="Times New Roman" w:hAnsi="Times New Roman" w:hint="default"/>
      </w:rPr>
    </w:lvl>
    <w:lvl w:ilvl="1" w:tplc="F9E675DA">
      <w:start w:val="1362"/>
      <w:numFmt w:val="bullet"/>
      <w:lvlText w:val="–"/>
      <w:lvlJc w:val="left"/>
      <w:pPr>
        <w:tabs>
          <w:tab w:val="num" w:pos="1440"/>
        </w:tabs>
        <w:ind w:left="1440" w:hanging="360"/>
      </w:pPr>
      <w:rPr>
        <w:rFonts w:ascii="Times New Roman" w:hAnsi="Times New Roman" w:hint="default"/>
      </w:rPr>
    </w:lvl>
    <w:lvl w:ilvl="2" w:tplc="CFAA4E86">
      <w:start w:val="1362"/>
      <w:numFmt w:val="bullet"/>
      <w:lvlText w:val="•"/>
      <w:lvlJc w:val="left"/>
      <w:pPr>
        <w:tabs>
          <w:tab w:val="num" w:pos="2160"/>
        </w:tabs>
        <w:ind w:left="2160" w:hanging="360"/>
      </w:pPr>
      <w:rPr>
        <w:rFonts w:ascii="Times New Roman" w:hAnsi="Times New Roman" w:hint="default"/>
      </w:rPr>
    </w:lvl>
    <w:lvl w:ilvl="3" w:tplc="C5CA566C" w:tentative="1">
      <w:start w:val="1"/>
      <w:numFmt w:val="bullet"/>
      <w:lvlText w:val="•"/>
      <w:lvlJc w:val="left"/>
      <w:pPr>
        <w:tabs>
          <w:tab w:val="num" w:pos="2880"/>
        </w:tabs>
        <w:ind w:left="2880" w:hanging="360"/>
      </w:pPr>
      <w:rPr>
        <w:rFonts w:ascii="Times New Roman" w:hAnsi="Times New Roman" w:hint="default"/>
      </w:rPr>
    </w:lvl>
    <w:lvl w:ilvl="4" w:tplc="FC4CA596" w:tentative="1">
      <w:start w:val="1"/>
      <w:numFmt w:val="bullet"/>
      <w:lvlText w:val="•"/>
      <w:lvlJc w:val="left"/>
      <w:pPr>
        <w:tabs>
          <w:tab w:val="num" w:pos="3600"/>
        </w:tabs>
        <w:ind w:left="3600" w:hanging="360"/>
      </w:pPr>
      <w:rPr>
        <w:rFonts w:ascii="Times New Roman" w:hAnsi="Times New Roman" w:hint="default"/>
      </w:rPr>
    </w:lvl>
    <w:lvl w:ilvl="5" w:tplc="E1122986" w:tentative="1">
      <w:start w:val="1"/>
      <w:numFmt w:val="bullet"/>
      <w:lvlText w:val="•"/>
      <w:lvlJc w:val="left"/>
      <w:pPr>
        <w:tabs>
          <w:tab w:val="num" w:pos="4320"/>
        </w:tabs>
        <w:ind w:left="4320" w:hanging="360"/>
      </w:pPr>
      <w:rPr>
        <w:rFonts w:ascii="Times New Roman" w:hAnsi="Times New Roman" w:hint="default"/>
      </w:rPr>
    </w:lvl>
    <w:lvl w:ilvl="6" w:tplc="5116128E" w:tentative="1">
      <w:start w:val="1"/>
      <w:numFmt w:val="bullet"/>
      <w:lvlText w:val="•"/>
      <w:lvlJc w:val="left"/>
      <w:pPr>
        <w:tabs>
          <w:tab w:val="num" w:pos="5040"/>
        </w:tabs>
        <w:ind w:left="5040" w:hanging="360"/>
      </w:pPr>
      <w:rPr>
        <w:rFonts w:ascii="Times New Roman" w:hAnsi="Times New Roman" w:hint="default"/>
      </w:rPr>
    </w:lvl>
    <w:lvl w:ilvl="7" w:tplc="4C826BC6" w:tentative="1">
      <w:start w:val="1"/>
      <w:numFmt w:val="bullet"/>
      <w:lvlText w:val="•"/>
      <w:lvlJc w:val="left"/>
      <w:pPr>
        <w:tabs>
          <w:tab w:val="num" w:pos="5760"/>
        </w:tabs>
        <w:ind w:left="5760" w:hanging="360"/>
      </w:pPr>
      <w:rPr>
        <w:rFonts w:ascii="Times New Roman" w:hAnsi="Times New Roman" w:hint="default"/>
      </w:rPr>
    </w:lvl>
    <w:lvl w:ilvl="8" w:tplc="2B4C56E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77F0BBC"/>
    <w:multiLevelType w:val="hybridMultilevel"/>
    <w:tmpl w:val="EAB2326E"/>
    <w:lvl w:ilvl="0" w:tplc="2FF8B4DE">
      <w:start w:val="1"/>
      <w:numFmt w:val="bullet"/>
      <w:lvlText w:val="•"/>
      <w:lvlJc w:val="left"/>
      <w:pPr>
        <w:tabs>
          <w:tab w:val="num" w:pos="720"/>
        </w:tabs>
        <w:ind w:left="720" w:hanging="360"/>
      </w:pPr>
      <w:rPr>
        <w:rFonts w:ascii="Times New Roman" w:hAnsi="Times New Roman" w:hint="default"/>
      </w:rPr>
    </w:lvl>
    <w:lvl w:ilvl="1" w:tplc="60D68F02" w:tentative="1">
      <w:start w:val="1"/>
      <w:numFmt w:val="bullet"/>
      <w:lvlText w:val="•"/>
      <w:lvlJc w:val="left"/>
      <w:pPr>
        <w:tabs>
          <w:tab w:val="num" w:pos="1440"/>
        </w:tabs>
        <w:ind w:left="1440" w:hanging="360"/>
      </w:pPr>
      <w:rPr>
        <w:rFonts w:ascii="Times New Roman" w:hAnsi="Times New Roman" w:hint="default"/>
      </w:rPr>
    </w:lvl>
    <w:lvl w:ilvl="2" w:tplc="D54206EC" w:tentative="1">
      <w:start w:val="1"/>
      <w:numFmt w:val="bullet"/>
      <w:lvlText w:val="•"/>
      <w:lvlJc w:val="left"/>
      <w:pPr>
        <w:tabs>
          <w:tab w:val="num" w:pos="2160"/>
        </w:tabs>
        <w:ind w:left="2160" w:hanging="360"/>
      </w:pPr>
      <w:rPr>
        <w:rFonts w:ascii="Times New Roman" w:hAnsi="Times New Roman" w:hint="default"/>
      </w:rPr>
    </w:lvl>
    <w:lvl w:ilvl="3" w:tplc="F65229EA" w:tentative="1">
      <w:start w:val="1"/>
      <w:numFmt w:val="bullet"/>
      <w:lvlText w:val="•"/>
      <w:lvlJc w:val="left"/>
      <w:pPr>
        <w:tabs>
          <w:tab w:val="num" w:pos="2880"/>
        </w:tabs>
        <w:ind w:left="2880" w:hanging="360"/>
      </w:pPr>
      <w:rPr>
        <w:rFonts w:ascii="Times New Roman" w:hAnsi="Times New Roman" w:hint="default"/>
      </w:rPr>
    </w:lvl>
    <w:lvl w:ilvl="4" w:tplc="5F36F194" w:tentative="1">
      <w:start w:val="1"/>
      <w:numFmt w:val="bullet"/>
      <w:lvlText w:val="•"/>
      <w:lvlJc w:val="left"/>
      <w:pPr>
        <w:tabs>
          <w:tab w:val="num" w:pos="3600"/>
        </w:tabs>
        <w:ind w:left="3600" w:hanging="360"/>
      </w:pPr>
      <w:rPr>
        <w:rFonts w:ascii="Times New Roman" w:hAnsi="Times New Roman" w:hint="default"/>
      </w:rPr>
    </w:lvl>
    <w:lvl w:ilvl="5" w:tplc="6E8A43AC" w:tentative="1">
      <w:start w:val="1"/>
      <w:numFmt w:val="bullet"/>
      <w:lvlText w:val="•"/>
      <w:lvlJc w:val="left"/>
      <w:pPr>
        <w:tabs>
          <w:tab w:val="num" w:pos="4320"/>
        </w:tabs>
        <w:ind w:left="4320" w:hanging="360"/>
      </w:pPr>
      <w:rPr>
        <w:rFonts w:ascii="Times New Roman" w:hAnsi="Times New Roman" w:hint="default"/>
      </w:rPr>
    </w:lvl>
    <w:lvl w:ilvl="6" w:tplc="AA505EF4" w:tentative="1">
      <w:start w:val="1"/>
      <w:numFmt w:val="bullet"/>
      <w:lvlText w:val="•"/>
      <w:lvlJc w:val="left"/>
      <w:pPr>
        <w:tabs>
          <w:tab w:val="num" w:pos="5040"/>
        </w:tabs>
        <w:ind w:left="5040" w:hanging="360"/>
      </w:pPr>
      <w:rPr>
        <w:rFonts w:ascii="Times New Roman" w:hAnsi="Times New Roman" w:hint="default"/>
      </w:rPr>
    </w:lvl>
    <w:lvl w:ilvl="7" w:tplc="5314B160" w:tentative="1">
      <w:start w:val="1"/>
      <w:numFmt w:val="bullet"/>
      <w:lvlText w:val="•"/>
      <w:lvlJc w:val="left"/>
      <w:pPr>
        <w:tabs>
          <w:tab w:val="num" w:pos="5760"/>
        </w:tabs>
        <w:ind w:left="5760" w:hanging="360"/>
      </w:pPr>
      <w:rPr>
        <w:rFonts w:ascii="Times New Roman" w:hAnsi="Times New Roman" w:hint="default"/>
      </w:rPr>
    </w:lvl>
    <w:lvl w:ilvl="8" w:tplc="33AEFB4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7CA5F97"/>
    <w:multiLevelType w:val="hybridMultilevel"/>
    <w:tmpl w:val="E9F611DC"/>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19">
    <w:nsid w:val="47E7311D"/>
    <w:multiLevelType w:val="hybridMultilevel"/>
    <w:tmpl w:val="B1D6F9BC"/>
    <w:lvl w:ilvl="0" w:tplc="406008C2">
      <w:start w:val="1"/>
      <w:numFmt w:val="bullet"/>
      <w:lvlText w:val="•"/>
      <w:lvlJc w:val="left"/>
      <w:pPr>
        <w:tabs>
          <w:tab w:val="num" w:pos="720"/>
        </w:tabs>
        <w:ind w:left="720" w:hanging="360"/>
      </w:pPr>
      <w:rPr>
        <w:rFonts w:ascii="Times New Roman" w:hAnsi="Times New Roman" w:hint="default"/>
      </w:rPr>
    </w:lvl>
    <w:lvl w:ilvl="1" w:tplc="4A9A4622">
      <w:start w:val="1362"/>
      <w:numFmt w:val="bullet"/>
      <w:lvlText w:val="–"/>
      <w:lvlJc w:val="left"/>
      <w:pPr>
        <w:tabs>
          <w:tab w:val="num" w:pos="1440"/>
        </w:tabs>
        <w:ind w:left="1440" w:hanging="360"/>
      </w:pPr>
      <w:rPr>
        <w:rFonts w:ascii="Times New Roman" w:hAnsi="Times New Roman" w:hint="default"/>
      </w:rPr>
    </w:lvl>
    <w:lvl w:ilvl="2" w:tplc="FE78D9D6" w:tentative="1">
      <w:start w:val="1"/>
      <w:numFmt w:val="bullet"/>
      <w:lvlText w:val="•"/>
      <w:lvlJc w:val="left"/>
      <w:pPr>
        <w:tabs>
          <w:tab w:val="num" w:pos="2160"/>
        </w:tabs>
        <w:ind w:left="2160" w:hanging="360"/>
      </w:pPr>
      <w:rPr>
        <w:rFonts w:ascii="Times New Roman" w:hAnsi="Times New Roman" w:hint="default"/>
      </w:rPr>
    </w:lvl>
    <w:lvl w:ilvl="3" w:tplc="9918A62A" w:tentative="1">
      <w:start w:val="1"/>
      <w:numFmt w:val="bullet"/>
      <w:lvlText w:val="•"/>
      <w:lvlJc w:val="left"/>
      <w:pPr>
        <w:tabs>
          <w:tab w:val="num" w:pos="2880"/>
        </w:tabs>
        <w:ind w:left="2880" w:hanging="360"/>
      </w:pPr>
      <w:rPr>
        <w:rFonts w:ascii="Times New Roman" w:hAnsi="Times New Roman" w:hint="default"/>
      </w:rPr>
    </w:lvl>
    <w:lvl w:ilvl="4" w:tplc="3A1498AC" w:tentative="1">
      <w:start w:val="1"/>
      <w:numFmt w:val="bullet"/>
      <w:lvlText w:val="•"/>
      <w:lvlJc w:val="left"/>
      <w:pPr>
        <w:tabs>
          <w:tab w:val="num" w:pos="3600"/>
        </w:tabs>
        <w:ind w:left="3600" w:hanging="360"/>
      </w:pPr>
      <w:rPr>
        <w:rFonts w:ascii="Times New Roman" w:hAnsi="Times New Roman" w:hint="default"/>
      </w:rPr>
    </w:lvl>
    <w:lvl w:ilvl="5" w:tplc="994C61A6" w:tentative="1">
      <w:start w:val="1"/>
      <w:numFmt w:val="bullet"/>
      <w:lvlText w:val="•"/>
      <w:lvlJc w:val="left"/>
      <w:pPr>
        <w:tabs>
          <w:tab w:val="num" w:pos="4320"/>
        </w:tabs>
        <w:ind w:left="4320" w:hanging="360"/>
      </w:pPr>
      <w:rPr>
        <w:rFonts w:ascii="Times New Roman" w:hAnsi="Times New Roman" w:hint="default"/>
      </w:rPr>
    </w:lvl>
    <w:lvl w:ilvl="6" w:tplc="A2E81470" w:tentative="1">
      <w:start w:val="1"/>
      <w:numFmt w:val="bullet"/>
      <w:lvlText w:val="•"/>
      <w:lvlJc w:val="left"/>
      <w:pPr>
        <w:tabs>
          <w:tab w:val="num" w:pos="5040"/>
        </w:tabs>
        <w:ind w:left="5040" w:hanging="360"/>
      </w:pPr>
      <w:rPr>
        <w:rFonts w:ascii="Times New Roman" w:hAnsi="Times New Roman" w:hint="default"/>
      </w:rPr>
    </w:lvl>
    <w:lvl w:ilvl="7" w:tplc="6E68E418" w:tentative="1">
      <w:start w:val="1"/>
      <w:numFmt w:val="bullet"/>
      <w:lvlText w:val="•"/>
      <w:lvlJc w:val="left"/>
      <w:pPr>
        <w:tabs>
          <w:tab w:val="num" w:pos="5760"/>
        </w:tabs>
        <w:ind w:left="5760" w:hanging="360"/>
      </w:pPr>
      <w:rPr>
        <w:rFonts w:ascii="Times New Roman" w:hAnsi="Times New Roman" w:hint="default"/>
      </w:rPr>
    </w:lvl>
    <w:lvl w:ilvl="8" w:tplc="14D81EB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C3546DE"/>
    <w:multiLevelType w:val="hybridMultilevel"/>
    <w:tmpl w:val="F68E31FA"/>
    <w:lvl w:ilvl="0" w:tplc="D0DC3418">
      <w:start w:val="1"/>
      <w:numFmt w:val="bullet"/>
      <w:lvlText w:val="•"/>
      <w:lvlJc w:val="left"/>
      <w:pPr>
        <w:tabs>
          <w:tab w:val="num" w:pos="720"/>
        </w:tabs>
        <w:ind w:left="720" w:hanging="360"/>
      </w:pPr>
      <w:rPr>
        <w:rFonts w:ascii="Times New Roman" w:hAnsi="Times New Roman" w:hint="default"/>
      </w:rPr>
    </w:lvl>
    <w:lvl w:ilvl="1" w:tplc="05BE9F36">
      <w:start w:val="1352"/>
      <w:numFmt w:val="bullet"/>
      <w:lvlText w:val="–"/>
      <w:lvlJc w:val="left"/>
      <w:pPr>
        <w:tabs>
          <w:tab w:val="num" w:pos="1440"/>
        </w:tabs>
        <w:ind w:left="1440" w:hanging="360"/>
      </w:pPr>
      <w:rPr>
        <w:rFonts w:ascii="Times New Roman" w:hAnsi="Times New Roman" w:hint="default"/>
      </w:rPr>
    </w:lvl>
    <w:lvl w:ilvl="2" w:tplc="598A685C">
      <w:start w:val="1352"/>
      <w:numFmt w:val="bullet"/>
      <w:lvlText w:val="•"/>
      <w:lvlJc w:val="left"/>
      <w:pPr>
        <w:tabs>
          <w:tab w:val="num" w:pos="2160"/>
        </w:tabs>
        <w:ind w:left="2160" w:hanging="360"/>
      </w:pPr>
      <w:rPr>
        <w:rFonts w:ascii="Times New Roman" w:hAnsi="Times New Roman" w:hint="default"/>
      </w:rPr>
    </w:lvl>
    <w:lvl w:ilvl="3" w:tplc="1F0087C6" w:tentative="1">
      <w:start w:val="1"/>
      <w:numFmt w:val="bullet"/>
      <w:lvlText w:val="•"/>
      <w:lvlJc w:val="left"/>
      <w:pPr>
        <w:tabs>
          <w:tab w:val="num" w:pos="2880"/>
        </w:tabs>
        <w:ind w:left="2880" w:hanging="360"/>
      </w:pPr>
      <w:rPr>
        <w:rFonts w:ascii="Times New Roman" w:hAnsi="Times New Roman" w:hint="default"/>
      </w:rPr>
    </w:lvl>
    <w:lvl w:ilvl="4" w:tplc="21D41EEE" w:tentative="1">
      <w:start w:val="1"/>
      <w:numFmt w:val="bullet"/>
      <w:lvlText w:val="•"/>
      <w:lvlJc w:val="left"/>
      <w:pPr>
        <w:tabs>
          <w:tab w:val="num" w:pos="3600"/>
        </w:tabs>
        <w:ind w:left="3600" w:hanging="360"/>
      </w:pPr>
      <w:rPr>
        <w:rFonts w:ascii="Times New Roman" w:hAnsi="Times New Roman" w:hint="default"/>
      </w:rPr>
    </w:lvl>
    <w:lvl w:ilvl="5" w:tplc="F3B27E5E" w:tentative="1">
      <w:start w:val="1"/>
      <w:numFmt w:val="bullet"/>
      <w:lvlText w:val="•"/>
      <w:lvlJc w:val="left"/>
      <w:pPr>
        <w:tabs>
          <w:tab w:val="num" w:pos="4320"/>
        </w:tabs>
        <w:ind w:left="4320" w:hanging="360"/>
      </w:pPr>
      <w:rPr>
        <w:rFonts w:ascii="Times New Roman" w:hAnsi="Times New Roman" w:hint="default"/>
      </w:rPr>
    </w:lvl>
    <w:lvl w:ilvl="6" w:tplc="395AAF28" w:tentative="1">
      <w:start w:val="1"/>
      <w:numFmt w:val="bullet"/>
      <w:lvlText w:val="•"/>
      <w:lvlJc w:val="left"/>
      <w:pPr>
        <w:tabs>
          <w:tab w:val="num" w:pos="5040"/>
        </w:tabs>
        <w:ind w:left="5040" w:hanging="360"/>
      </w:pPr>
      <w:rPr>
        <w:rFonts w:ascii="Times New Roman" w:hAnsi="Times New Roman" w:hint="default"/>
      </w:rPr>
    </w:lvl>
    <w:lvl w:ilvl="7" w:tplc="0CC0A018" w:tentative="1">
      <w:start w:val="1"/>
      <w:numFmt w:val="bullet"/>
      <w:lvlText w:val="•"/>
      <w:lvlJc w:val="left"/>
      <w:pPr>
        <w:tabs>
          <w:tab w:val="num" w:pos="5760"/>
        </w:tabs>
        <w:ind w:left="5760" w:hanging="360"/>
      </w:pPr>
      <w:rPr>
        <w:rFonts w:ascii="Times New Roman" w:hAnsi="Times New Roman" w:hint="default"/>
      </w:rPr>
    </w:lvl>
    <w:lvl w:ilvl="8" w:tplc="56EE611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3D31D9C"/>
    <w:multiLevelType w:val="hybridMultilevel"/>
    <w:tmpl w:val="60A4E79C"/>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2">
    <w:nsid w:val="542D0D8C"/>
    <w:multiLevelType w:val="hybridMultilevel"/>
    <w:tmpl w:val="8D884678"/>
    <w:lvl w:ilvl="0" w:tplc="0414000F">
      <w:start w:val="1"/>
      <w:numFmt w:val="decimal"/>
      <w:lvlText w:val="%1."/>
      <w:lvlJc w:val="left"/>
      <w:pPr>
        <w:ind w:left="360" w:hanging="360"/>
      </w:pPr>
      <w:rPr>
        <w:rFonts w:cs="Times New Roman"/>
      </w:rPr>
    </w:lvl>
    <w:lvl w:ilvl="1" w:tplc="04140019" w:tentative="1">
      <w:start w:val="1"/>
      <w:numFmt w:val="lowerLetter"/>
      <w:lvlText w:val="%2."/>
      <w:lvlJc w:val="left"/>
      <w:pPr>
        <w:ind w:left="1080" w:hanging="360"/>
      </w:pPr>
      <w:rPr>
        <w:rFonts w:cs="Times New Roman"/>
      </w:rPr>
    </w:lvl>
    <w:lvl w:ilvl="2" w:tplc="0414001B" w:tentative="1">
      <w:start w:val="1"/>
      <w:numFmt w:val="lowerRoman"/>
      <w:lvlText w:val="%3."/>
      <w:lvlJc w:val="right"/>
      <w:pPr>
        <w:ind w:left="1800" w:hanging="180"/>
      </w:pPr>
      <w:rPr>
        <w:rFonts w:cs="Times New Roman"/>
      </w:rPr>
    </w:lvl>
    <w:lvl w:ilvl="3" w:tplc="0414000F" w:tentative="1">
      <w:start w:val="1"/>
      <w:numFmt w:val="decimal"/>
      <w:lvlText w:val="%4."/>
      <w:lvlJc w:val="left"/>
      <w:pPr>
        <w:ind w:left="2520" w:hanging="360"/>
      </w:pPr>
      <w:rPr>
        <w:rFonts w:cs="Times New Roman"/>
      </w:rPr>
    </w:lvl>
    <w:lvl w:ilvl="4" w:tplc="04140019" w:tentative="1">
      <w:start w:val="1"/>
      <w:numFmt w:val="lowerLetter"/>
      <w:lvlText w:val="%5."/>
      <w:lvlJc w:val="left"/>
      <w:pPr>
        <w:ind w:left="3240" w:hanging="360"/>
      </w:pPr>
      <w:rPr>
        <w:rFonts w:cs="Times New Roman"/>
      </w:rPr>
    </w:lvl>
    <w:lvl w:ilvl="5" w:tplc="0414001B" w:tentative="1">
      <w:start w:val="1"/>
      <w:numFmt w:val="lowerRoman"/>
      <w:lvlText w:val="%6."/>
      <w:lvlJc w:val="right"/>
      <w:pPr>
        <w:ind w:left="3960" w:hanging="180"/>
      </w:pPr>
      <w:rPr>
        <w:rFonts w:cs="Times New Roman"/>
      </w:rPr>
    </w:lvl>
    <w:lvl w:ilvl="6" w:tplc="0414000F" w:tentative="1">
      <w:start w:val="1"/>
      <w:numFmt w:val="decimal"/>
      <w:lvlText w:val="%7."/>
      <w:lvlJc w:val="left"/>
      <w:pPr>
        <w:ind w:left="4680" w:hanging="360"/>
      </w:pPr>
      <w:rPr>
        <w:rFonts w:cs="Times New Roman"/>
      </w:rPr>
    </w:lvl>
    <w:lvl w:ilvl="7" w:tplc="04140019" w:tentative="1">
      <w:start w:val="1"/>
      <w:numFmt w:val="lowerLetter"/>
      <w:lvlText w:val="%8."/>
      <w:lvlJc w:val="left"/>
      <w:pPr>
        <w:ind w:left="5400" w:hanging="360"/>
      </w:pPr>
      <w:rPr>
        <w:rFonts w:cs="Times New Roman"/>
      </w:rPr>
    </w:lvl>
    <w:lvl w:ilvl="8" w:tplc="0414001B" w:tentative="1">
      <w:start w:val="1"/>
      <w:numFmt w:val="lowerRoman"/>
      <w:lvlText w:val="%9."/>
      <w:lvlJc w:val="right"/>
      <w:pPr>
        <w:ind w:left="6120" w:hanging="180"/>
      </w:pPr>
      <w:rPr>
        <w:rFonts w:cs="Times New Roman"/>
      </w:rPr>
    </w:lvl>
  </w:abstractNum>
  <w:abstractNum w:abstractNumId="23">
    <w:nsid w:val="569A0960"/>
    <w:multiLevelType w:val="hybridMultilevel"/>
    <w:tmpl w:val="47C6D07A"/>
    <w:lvl w:ilvl="0" w:tplc="04140017">
      <w:start w:val="1"/>
      <w:numFmt w:val="lowerLetter"/>
      <w:lvlText w:val="%1)"/>
      <w:lvlJc w:val="left"/>
      <w:pPr>
        <w:ind w:left="360" w:hanging="360"/>
      </w:pPr>
      <w:rPr>
        <w:rFonts w:cs="Times New Roman"/>
      </w:rPr>
    </w:lvl>
    <w:lvl w:ilvl="1" w:tplc="04140019" w:tentative="1">
      <w:start w:val="1"/>
      <w:numFmt w:val="lowerLetter"/>
      <w:lvlText w:val="%2."/>
      <w:lvlJc w:val="left"/>
      <w:pPr>
        <w:ind w:left="1080" w:hanging="360"/>
      </w:pPr>
      <w:rPr>
        <w:rFonts w:cs="Times New Roman"/>
      </w:rPr>
    </w:lvl>
    <w:lvl w:ilvl="2" w:tplc="0414001B" w:tentative="1">
      <w:start w:val="1"/>
      <w:numFmt w:val="lowerRoman"/>
      <w:lvlText w:val="%3."/>
      <w:lvlJc w:val="right"/>
      <w:pPr>
        <w:ind w:left="1800" w:hanging="180"/>
      </w:pPr>
      <w:rPr>
        <w:rFonts w:cs="Times New Roman"/>
      </w:rPr>
    </w:lvl>
    <w:lvl w:ilvl="3" w:tplc="0414000F" w:tentative="1">
      <w:start w:val="1"/>
      <w:numFmt w:val="decimal"/>
      <w:lvlText w:val="%4."/>
      <w:lvlJc w:val="left"/>
      <w:pPr>
        <w:ind w:left="2520" w:hanging="360"/>
      </w:pPr>
      <w:rPr>
        <w:rFonts w:cs="Times New Roman"/>
      </w:rPr>
    </w:lvl>
    <w:lvl w:ilvl="4" w:tplc="04140019" w:tentative="1">
      <w:start w:val="1"/>
      <w:numFmt w:val="lowerLetter"/>
      <w:lvlText w:val="%5."/>
      <w:lvlJc w:val="left"/>
      <w:pPr>
        <w:ind w:left="3240" w:hanging="360"/>
      </w:pPr>
      <w:rPr>
        <w:rFonts w:cs="Times New Roman"/>
      </w:rPr>
    </w:lvl>
    <w:lvl w:ilvl="5" w:tplc="0414001B" w:tentative="1">
      <w:start w:val="1"/>
      <w:numFmt w:val="lowerRoman"/>
      <w:lvlText w:val="%6."/>
      <w:lvlJc w:val="right"/>
      <w:pPr>
        <w:ind w:left="3960" w:hanging="180"/>
      </w:pPr>
      <w:rPr>
        <w:rFonts w:cs="Times New Roman"/>
      </w:rPr>
    </w:lvl>
    <w:lvl w:ilvl="6" w:tplc="0414000F" w:tentative="1">
      <w:start w:val="1"/>
      <w:numFmt w:val="decimal"/>
      <w:lvlText w:val="%7."/>
      <w:lvlJc w:val="left"/>
      <w:pPr>
        <w:ind w:left="4680" w:hanging="360"/>
      </w:pPr>
      <w:rPr>
        <w:rFonts w:cs="Times New Roman"/>
      </w:rPr>
    </w:lvl>
    <w:lvl w:ilvl="7" w:tplc="04140019" w:tentative="1">
      <w:start w:val="1"/>
      <w:numFmt w:val="lowerLetter"/>
      <w:lvlText w:val="%8."/>
      <w:lvlJc w:val="left"/>
      <w:pPr>
        <w:ind w:left="5400" w:hanging="360"/>
      </w:pPr>
      <w:rPr>
        <w:rFonts w:cs="Times New Roman"/>
      </w:rPr>
    </w:lvl>
    <w:lvl w:ilvl="8" w:tplc="0414001B" w:tentative="1">
      <w:start w:val="1"/>
      <w:numFmt w:val="lowerRoman"/>
      <w:lvlText w:val="%9."/>
      <w:lvlJc w:val="right"/>
      <w:pPr>
        <w:ind w:left="6120" w:hanging="180"/>
      </w:pPr>
      <w:rPr>
        <w:rFonts w:cs="Times New Roman"/>
      </w:rPr>
    </w:lvl>
  </w:abstractNum>
  <w:abstractNum w:abstractNumId="24">
    <w:nsid w:val="58532482"/>
    <w:multiLevelType w:val="hybridMultilevel"/>
    <w:tmpl w:val="783053F0"/>
    <w:lvl w:ilvl="0" w:tplc="89F4F38C">
      <w:start w:val="1"/>
      <w:numFmt w:val="bullet"/>
      <w:lvlText w:val="•"/>
      <w:lvlJc w:val="left"/>
      <w:pPr>
        <w:tabs>
          <w:tab w:val="num" w:pos="720"/>
        </w:tabs>
        <w:ind w:left="720" w:hanging="360"/>
      </w:pPr>
      <w:rPr>
        <w:rFonts w:ascii="Times New Roman" w:hAnsi="Times New Roman" w:hint="default"/>
      </w:rPr>
    </w:lvl>
    <w:lvl w:ilvl="1" w:tplc="E4925DD0">
      <w:start w:val="563"/>
      <w:numFmt w:val="bullet"/>
      <w:lvlText w:val="–"/>
      <w:lvlJc w:val="left"/>
      <w:pPr>
        <w:tabs>
          <w:tab w:val="num" w:pos="1440"/>
        </w:tabs>
        <w:ind w:left="1440" w:hanging="360"/>
      </w:pPr>
      <w:rPr>
        <w:rFonts w:ascii="Times New Roman" w:hAnsi="Times New Roman" w:hint="default"/>
      </w:rPr>
    </w:lvl>
    <w:lvl w:ilvl="2" w:tplc="771E3B7C" w:tentative="1">
      <w:start w:val="1"/>
      <w:numFmt w:val="bullet"/>
      <w:lvlText w:val="•"/>
      <w:lvlJc w:val="left"/>
      <w:pPr>
        <w:tabs>
          <w:tab w:val="num" w:pos="2160"/>
        </w:tabs>
        <w:ind w:left="2160" w:hanging="360"/>
      </w:pPr>
      <w:rPr>
        <w:rFonts w:ascii="Times New Roman" w:hAnsi="Times New Roman" w:hint="default"/>
      </w:rPr>
    </w:lvl>
    <w:lvl w:ilvl="3" w:tplc="8C96B80E" w:tentative="1">
      <w:start w:val="1"/>
      <w:numFmt w:val="bullet"/>
      <w:lvlText w:val="•"/>
      <w:lvlJc w:val="left"/>
      <w:pPr>
        <w:tabs>
          <w:tab w:val="num" w:pos="2880"/>
        </w:tabs>
        <w:ind w:left="2880" w:hanging="360"/>
      </w:pPr>
      <w:rPr>
        <w:rFonts w:ascii="Times New Roman" w:hAnsi="Times New Roman" w:hint="default"/>
      </w:rPr>
    </w:lvl>
    <w:lvl w:ilvl="4" w:tplc="9514CD90" w:tentative="1">
      <w:start w:val="1"/>
      <w:numFmt w:val="bullet"/>
      <w:lvlText w:val="•"/>
      <w:lvlJc w:val="left"/>
      <w:pPr>
        <w:tabs>
          <w:tab w:val="num" w:pos="3600"/>
        </w:tabs>
        <w:ind w:left="3600" w:hanging="360"/>
      </w:pPr>
      <w:rPr>
        <w:rFonts w:ascii="Times New Roman" w:hAnsi="Times New Roman" w:hint="default"/>
      </w:rPr>
    </w:lvl>
    <w:lvl w:ilvl="5" w:tplc="A98CCA1A" w:tentative="1">
      <w:start w:val="1"/>
      <w:numFmt w:val="bullet"/>
      <w:lvlText w:val="•"/>
      <w:lvlJc w:val="left"/>
      <w:pPr>
        <w:tabs>
          <w:tab w:val="num" w:pos="4320"/>
        </w:tabs>
        <w:ind w:left="4320" w:hanging="360"/>
      </w:pPr>
      <w:rPr>
        <w:rFonts w:ascii="Times New Roman" w:hAnsi="Times New Roman" w:hint="default"/>
      </w:rPr>
    </w:lvl>
    <w:lvl w:ilvl="6" w:tplc="F0DA78F4" w:tentative="1">
      <w:start w:val="1"/>
      <w:numFmt w:val="bullet"/>
      <w:lvlText w:val="•"/>
      <w:lvlJc w:val="left"/>
      <w:pPr>
        <w:tabs>
          <w:tab w:val="num" w:pos="5040"/>
        </w:tabs>
        <w:ind w:left="5040" w:hanging="360"/>
      </w:pPr>
      <w:rPr>
        <w:rFonts w:ascii="Times New Roman" w:hAnsi="Times New Roman" w:hint="default"/>
      </w:rPr>
    </w:lvl>
    <w:lvl w:ilvl="7" w:tplc="B086B8C2" w:tentative="1">
      <w:start w:val="1"/>
      <w:numFmt w:val="bullet"/>
      <w:lvlText w:val="•"/>
      <w:lvlJc w:val="left"/>
      <w:pPr>
        <w:tabs>
          <w:tab w:val="num" w:pos="5760"/>
        </w:tabs>
        <w:ind w:left="5760" w:hanging="360"/>
      </w:pPr>
      <w:rPr>
        <w:rFonts w:ascii="Times New Roman" w:hAnsi="Times New Roman" w:hint="default"/>
      </w:rPr>
    </w:lvl>
    <w:lvl w:ilvl="8" w:tplc="983E21D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BC27A88"/>
    <w:multiLevelType w:val="hybridMultilevel"/>
    <w:tmpl w:val="3D5C556C"/>
    <w:lvl w:ilvl="0" w:tplc="04140011">
      <w:start w:val="1"/>
      <w:numFmt w:val="decimal"/>
      <w:lvlText w:val="%1)"/>
      <w:lvlJc w:val="left"/>
      <w:pPr>
        <w:ind w:left="360" w:hanging="360"/>
      </w:pPr>
    </w:lvl>
    <w:lvl w:ilvl="1" w:tplc="04140019">
      <w:start w:val="1"/>
      <w:numFmt w:val="lowerLetter"/>
      <w:lvlText w:val="%2."/>
      <w:lvlJc w:val="left"/>
      <w:pPr>
        <w:ind w:left="1080" w:hanging="360"/>
      </w:pPr>
      <w:rPr>
        <w:rFonts w:cs="Times New Roman"/>
      </w:rPr>
    </w:lvl>
    <w:lvl w:ilvl="2" w:tplc="0414001B" w:tentative="1">
      <w:start w:val="1"/>
      <w:numFmt w:val="lowerRoman"/>
      <w:lvlText w:val="%3."/>
      <w:lvlJc w:val="right"/>
      <w:pPr>
        <w:ind w:left="1800" w:hanging="180"/>
      </w:pPr>
      <w:rPr>
        <w:rFonts w:cs="Times New Roman"/>
      </w:rPr>
    </w:lvl>
    <w:lvl w:ilvl="3" w:tplc="0414000F" w:tentative="1">
      <w:start w:val="1"/>
      <w:numFmt w:val="decimal"/>
      <w:lvlText w:val="%4."/>
      <w:lvlJc w:val="left"/>
      <w:pPr>
        <w:ind w:left="2520" w:hanging="360"/>
      </w:pPr>
      <w:rPr>
        <w:rFonts w:cs="Times New Roman"/>
      </w:rPr>
    </w:lvl>
    <w:lvl w:ilvl="4" w:tplc="04140019" w:tentative="1">
      <w:start w:val="1"/>
      <w:numFmt w:val="lowerLetter"/>
      <w:lvlText w:val="%5."/>
      <w:lvlJc w:val="left"/>
      <w:pPr>
        <w:ind w:left="3240" w:hanging="360"/>
      </w:pPr>
      <w:rPr>
        <w:rFonts w:cs="Times New Roman"/>
      </w:rPr>
    </w:lvl>
    <w:lvl w:ilvl="5" w:tplc="0414001B" w:tentative="1">
      <w:start w:val="1"/>
      <w:numFmt w:val="lowerRoman"/>
      <w:lvlText w:val="%6."/>
      <w:lvlJc w:val="right"/>
      <w:pPr>
        <w:ind w:left="3960" w:hanging="180"/>
      </w:pPr>
      <w:rPr>
        <w:rFonts w:cs="Times New Roman"/>
      </w:rPr>
    </w:lvl>
    <w:lvl w:ilvl="6" w:tplc="0414000F" w:tentative="1">
      <w:start w:val="1"/>
      <w:numFmt w:val="decimal"/>
      <w:lvlText w:val="%7."/>
      <w:lvlJc w:val="left"/>
      <w:pPr>
        <w:ind w:left="4680" w:hanging="360"/>
      </w:pPr>
      <w:rPr>
        <w:rFonts w:cs="Times New Roman"/>
      </w:rPr>
    </w:lvl>
    <w:lvl w:ilvl="7" w:tplc="04140019" w:tentative="1">
      <w:start w:val="1"/>
      <w:numFmt w:val="lowerLetter"/>
      <w:lvlText w:val="%8."/>
      <w:lvlJc w:val="left"/>
      <w:pPr>
        <w:ind w:left="5400" w:hanging="360"/>
      </w:pPr>
      <w:rPr>
        <w:rFonts w:cs="Times New Roman"/>
      </w:rPr>
    </w:lvl>
    <w:lvl w:ilvl="8" w:tplc="0414001B" w:tentative="1">
      <w:start w:val="1"/>
      <w:numFmt w:val="lowerRoman"/>
      <w:lvlText w:val="%9."/>
      <w:lvlJc w:val="right"/>
      <w:pPr>
        <w:ind w:left="6120" w:hanging="180"/>
      </w:pPr>
      <w:rPr>
        <w:rFonts w:cs="Times New Roman"/>
      </w:rPr>
    </w:lvl>
  </w:abstractNum>
  <w:abstractNum w:abstractNumId="26">
    <w:nsid w:val="60655A65"/>
    <w:multiLevelType w:val="hybridMultilevel"/>
    <w:tmpl w:val="976A621E"/>
    <w:lvl w:ilvl="0" w:tplc="04140011">
      <w:start w:val="1"/>
      <w:numFmt w:val="decimal"/>
      <w:lvlText w:val="%1)"/>
      <w:lvlJc w:val="left"/>
      <w:pPr>
        <w:ind w:left="1428" w:hanging="360"/>
      </w:pPr>
      <w:rPr>
        <w:rFonts w:cs="Times New Roman"/>
      </w:rPr>
    </w:lvl>
    <w:lvl w:ilvl="1" w:tplc="04140019" w:tentative="1">
      <w:start w:val="1"/>
      <w:numFmt w:val="lowerLetter"/>
      <w:lvlText w:val="%2."/>
      <w:lvlJc w:val="left"/>
      <w:pPr>
        <w:ind w:left="2148" w:hanging="360"/>
      </w:pPr>
      <w:rPr>
        <w:rFonts w:cs="Times New Roman"/>
      </w:rPr>
    </w:lvl>
    <w:lvl w:ilvl="2" w:tplc="0414001B" w:tentative="1">
      <w:start w:val="1"/>
      <w:numFmt w:val="lowerRoman"/>
      <w:lvlText w:val="%3."/>
      <w:lvlJc w:val="right"/>
      <w:pPr>
        <w:ind w:left="2868" w:hanging="180"/>
      </w:pPr>
      <w:rPr>
        <w:rFonts w:cs="Times New Roman"/>
      </w:rPr>
    </w:lvl>
    <w:lvl w:ilvl="3" w:tplc="0414000F" w:tentative="1">
      <w:start w:val="1"/>
      <w:numFmt w:val="decimal"/>
      <w:lvlText w:val="%4."/>
      <w:lvlJc w:val="left"/>
      <w:pPr>
        <w:ind w:left="3588" w:hanging="360"/>
      </w:pPr>
      <w:rPr>
        <w:rFonts w:cs="Times New Roman"/>
      </w:rPr>
    </w:lvl>
    <w:lvl w:ilvl="4" w:tplc="04140019" w:tentative="1">
      <w:start w:val="1"/>
      <w:numFmt w:val="lowerLetter"/>
      <w:lvlText w:val="%5."/>
      <w:lvlJc w:val="left"/>
      <w:pPr>
        <w:ind w:left="4308" w:hanging="360"/>
      </w:pPr>
      <w:rPr>
        <w:rFonts w:cs="Times New Roman"/>
      </w:rPr>
    </w:lvl>
    <w:lvl w:ilvl="5" w:tplc="0414001B" w:tentative="1">
      <w:start w:val="1"/>
      <w:numFmt w:val="lowerRoman"/>
      <w:lvlText w:val="%6."/>
      <w:lvlJc w:val="right"/>
      <w:pPr>
        <w:ind w:left="5028" w:hanging="180"/>
      </w:pPr>
      <w:rPr>
        <w:rFonts w:cs="Times New Roman"/>
      </w:rPr>
    </w:lvl>
    <w:lvl w:ilvl="6" w:tplc="0414000F" w:tentative="1">
      <w:start w:val="1"/>
      <w:numFmt w:val="decimal"/>
      <w:lvlText w:val="%7."/>
      <w:lvlJc w:val="left"/>
      <w:pPr>
        <w:ind w:left="5748" w:hanging="360"/>
      </w:pPr>
      <w:rPr>
        <w:rFonts w:cs="Times New Roman"/>
      </w:rPr>
    </w:lvl>
    <w:lvl w:ilvl="7" w:tplc="04140019" w:tentative="1">
      <w:start w:val="1"/>
      <w:numFmt w:val="lowerLetter"/>
      <w:lvlText w:val="%8."/>
      <w:lvlJc w:val="left"/>
      <w:pPr>
        <w:ind w:left="6468" w:hanging="360"/>
      </w:pPr>
      <w:rPr>
        <w:rFonts w:cs="Times New Roman"/>
      </w:rPr>
    </w:lvl>
    <w:lvl w:ilvl="8" w:tplc="0414001B" w:tentative="1">
      <w:start w:val="1"/>
      <w:numFmt w:val="lowerRoman"/>
      <w:lvlText w:val="%9."/>
      <w:lvlJc w:val="right"/>
      <w:pPr>
        <w:ind w:left="7188" w:hanging="180"/>
      </w:pPr>
      <w:rPr>
        <w:rFonts w:cs="Times New Roman"/>
      </w:rPr>
    </w:lvl>
  </w:abstractNum>
  <w:abstractNum w:abstractNumId="27">
    <w:nsid w:val="630E6691"/>
    <w:multiLevelType w:val="hybridMultilevel"/>
    <w:tmpl w:val="0F0A68C4"/>
    <w:lvl w:ilvl="0" w:tplc="B3C89852">
      <w:start w:val="1"/>
      <w:numFmt w:val="bullet"/>
      <w:lvlText w:val="•"/>
      <w:lvlJc w:val="left"/>
      <w:pPr>
        <w:tabs>
          <w:tab w:val="num" w:pos="720"/>
        </w:tabs>
        <w:ind w:left="720" w:hanging="360"/>
      </w:pPr>
      <w:rPr>
        <w:rFonts w:ascii="Times New Roman" w:hAnsi="Times New Roman" w:hint="default"/>
      </w:rPr>
    </w:lvl>
    <w:lvl w:ilvl="1" w:tplc="1FB8451E" w:tentative="1">
      <w:start w:val="1"/>
      <w:numFmt w:val="bullet"/>
      <w:lvlText w:val="•"/>
      <w:lvlJc w:val="left"/>
      <w:pPr>
        <w:tabs>
          <w:tab w:val="num" w:pos="1440"/>
        </w:tabs>
        <w:ind w:left="1440" w:hanging="360"/>
      </w:pPr>
      <w:rPr>
        <w:rFonts w:ascii="Times New Roman" w:hAnsi="Times New Roman" w:hint="default"/>
      </w:rPr>
    </w:lvl>
    <w:lvl w:ilvl="2" w:tplc="F3F216FA" w:tentative="1">
      <w:start w:val="1"/>
      <w:numFmt w:val="bullet"/>
      <w:lvlText w:val="•"/>
      <w:lvlJc w:val="left"/>
      <w:pPr>
        <w:tabs>
          <w:tab w:val="num" w:pos="2160"/>
        </w:tabs>
        <w:ind w:left="2160" w:hanging="360"/>
      </w:pPr>
      <w:rPr>
        <w:rFonts w:ascii="Times New Roman" w:hAnsi="Times New Roman" w:hint="default"/>
      </w:rPr>
    </w:lvl>
    <w:lvl w:ilvl="3" w:tplc="D8FE373E" w:tentative="1">
      <w:start w:val="1"/>
      <w:numFmt w:val="bullet"/>
      <w:lvlText w:val="•"/>
      <w:lvlJc w:val="left"/>
      <w:pPr>
        <w:tabs>
          <w:tab w:val="num" w:pos="2880"/>
        </w:tabs>
        <w:ind w:left="2880" w:hanging="360"/>
      </w:pPr>
      <w:rPr>
        <w:rFonts w:ascii="Times New Roman" w:hAnsi="Times New Roman" w:hint="default"/>
      </w:rPr>
    </w:lvl>
    <w:lvl w:ilvl="4" w:tplc="B148A614" w:tentative="1">
      <w:start w:val="1"/>
      <w:numFmt w:val="bullet"/>
      <w:lvlText w:val="•"/>
      <w:lvlJc w:val="left"/>
      <w:pPr>
        <w:tabs>
          <w:tab w:val="num" w:pos="3600"/>
        </w:tabs>
        <w:ind w:left="3600" w:hanging="360"/>
      </w:pPr>
      <w:rPr>
        <w:rFonts w:ascii="Times New Roman" w:hAnsi="Times New Roman" w:hint="default"/>
      </w:rPr>
    </w:lvl>
    <w:lvl w:ilvl="5" w:tplc="CE7617A0" w:tentative="1">
      <w:start w:val="1"/>
      <w:numFmt w:val="bullet"/>
      <w:lvlText w:val="•"/>
      <w:lvlJc w:val="left"/>
      <w:pPr>
        <w:tabs>
          <w:tab w:val="num" w:pos="4320"/>
        </w:tabs>
        <w:ind w:left="4320" w:hanging="360"/>
      </w:pPr>
      <w:rPr>
        <w:rFonts w:ascii="Times New Roman" w:hAnsi="Times New Roman" w:hint="default"/>
      </w:rPr>
    </w:lvl>
    <w:lvl w:ilvl="6" w:tplc="B276F2C0" w:tentative="1">
      <w:start w:val="1"/>
      <w:numFmt w:val="bullet"/>
      <w:lvlText w:val="•"/>
      <w:lvlJc w:val="left"/>
      <w:pPr>
        <w:tabs>
          <w:tab w:val="num" w:pos="5040"/>
        </w:tabs>
        <w:ind w:left="5040" w:hanging="360"/>
      </w:pPr>
      <w:rPr>
        <w:rFonts w:ascii="Times New Roman" w:hAnsi="Times New Roman" w:hint="default"/>
      </w:rPr>
    </w:lvl>
    <w:lvl w:ilvl="7" w:tplc="52C47C1E" w:tentative="1">
      <w:start w:val="1"/>
      <w:numFmt w:val="bullet"/>
      <w:lvlText w:val="•"/>
      <w:lvlJc w:val="left"/>
      <w:pPr>
        <w:tabs>
          <w:tab w:val="num" w:pos="5760"/>
        </w:tabs>
        <w:ind w:left="5760" w:hanging="360"/>
      </w:pPr>
      <w:rPr>
        <w:rFonts w:ascii="Times New Roman" w:hAnsi="Times New Roman" w:hint="default"/>
      </w:rPr>
    </w:lvl>
    <w:lvl w:ilvl="8" w:tplc="F01E4B32"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33358C9"/>
    <w:multiLevelType w:val="hybridMultilevel"/>
    <w:tmpl w:val="BF223006"/>
    <w:lvl w:ilvl="0" w:tplc="CD5612C8">
      <w:start w:val="1"/>
      <w:numFmt w:val="bullet"/>
      <w:lvlText w:val="•"/>
      <w:lvlJc w:val="left"/>
      <w:pPr>
        <w:tabs>
          <w:tab w:val="num" w:pos="720"/>
        </w:tabs>
        <w:ind w:left="720" w:hanging="360"/>
      </w:pPr>
      <w:rPr>
        <w:rFonts w:ascii="Times New Roman" w:hAnsi="Times New Roman" w:hint="default"/>
      </w:rPr>
    </w:lvl>
    <w:lvl w:ilvl="1" w:tplc="FAC4F848" w:tentative="1">
      <w:start w:val="1"/>
      <w:numFmt w:val="bullet"/>
      <w:lvlText w:val="•"/>
      <w:lvlJc w:val="left"/>
      <w:pPr>
        <w:tabs>
          <w:tab w:val="num" w:pos="1440"/>
        </w:tabs>
        <w:ind w:left="1440" w:hanging="360"/>
      </w:pPr>
      <w:rPr>
        <w:rFonts w:ascii="Times New Roman" w:hAnsi="Times New Roman" w:hint="default"/>
      </w:rPr>
    </w:lvl>
    <w:lvl w:ilvl="2" w:tplc="98243822" w:tentative="1">
      <w:start w:val="1"/>
      <w:numFmt w:val="bullet"/>
      <w:lvlText w:val="•"/>
      <w:lvlJc w:val="left"/>
      <w:pPr>
        <w:tabs>
          <w:tab w:val="num" w:pos="2160"/>
        </w:tabs>
        <w:ind w:left="2160" w:hanging="360"/>
      </w:pPr>
      <w:rPr>
        <w:rFonts w:ascii="Times New Roman" w:hAnsi="Times New Roman" w:hint="default"/>
      </w:rPr>
    </w:lvl>
    <w:lvl w:ilvl="3" w:tplc="CEB696EE" w:tentative="1">
      <w:start w:val="1"/>
      <w:numFmt w:val="bullet"/>
      <w:lvlText w:val="•"/>
      <w:lvlJc w:val="left"/>
      <w:pPr>
        <w:tabs>
          <w:tab w:val="num" w:pos="2880"/>
        </w:tabs>
        <w:ind w:left="2880" w:hanging="360"/>
      </w:pPr>
      <w:rPr>
        <w:rFonts w:ascii="Times New Roman" w:hAnsi="Times New Roman" w:hint="default"/>
      </w:rPr>
    </w:lvl>
    <w:lvl w:ilvl="4" w:tplc="B5E21040" w:tentative="1">
      <w:start w:val="1"/>
      <w:numFmt w:val="bullet"/>
      <w:lvlText w:val="•"/>
      <w:lvlJc w:val="left"/>
      <w:pPr>
        <w:tabs>
          <w:tab w:val="num" w:pos="3600"/>
        </w:tabs>
        <w:ind w:left="3600" w:hanging="360"/>
      </w:pPr>
      <w:rPr>
        <w:rFonts w:ascii="Times New Roman" w:hAnsi="Times New Roman" w:hint="default"/>
      </w:rPr>
    </w:lvl>
    <w:lvl w:ilvl="5" w:tplc="D3CE20D6" w:tentative="1">
      <w:start w:val="1"/>
      <w:numFmt w:val="bullet"/>
      <w:lvlText w:val="•"/>
      <w:lvlJc w:val="left"/>
      <w:pPr>
        <w:tabs>
          <w:tab w:val="num" w:pos="4320"/>
        </w:tabs>
        <w:ind w:left="4320" w:hanging="360"/>
      </w:pPr>
      <w:rPr>
        <w:rFonts w:ascii="Times New Roman" w:hAnsi="Times New Roman" w:hint="default"/>
      </w:rPr>
    </w:lvl>
    <w:lvl w:ilvl="6" w:tplc="23BC55B2" w:tentative="1">
      <w:start w:val="1"/>
      <w:numFmt w:val="bullet"/>
      <w:lvlText w:val="•"/>
      <w:lvlJc w:val="left"/>
      <w:pPr>
        <w:tabs>
          <w:tab w:val="num" w:pos="5040"/>
        </w:tabs>
        <w:ind w:left="5040" w:hanging="360"/>
      </w:pPr>
      <w:rPr>
        <w:rFonts w:ascii="Times New Roman" w:hAnsi="Times New Roman" w:hint="default"/>
      </w:rPr>
    </w:lvl>
    <w:lvl w:ilvl="7" w:tplc="1C16F2AE" w:tentative="1">
      <w:start w:val="1"/>
      <w:numFmt w:val="bullet"/>
      <w:lvlText w:val="•"/>
      <w:lvlJc w:val="left"/>
      <w:pPr>
        <w:tabs>
          <w:tab w:val="num" w:pos="5760"/>
        </w:tabs>
        <w:ind w:left="5760" w:hanging="360"/>
      </w:pPr>
      <w:rPr>
        <w:rFonts w:ascii="Times New Roman" w:hAnsi="Times New Roman" w:hint="default"/>
      </w:rPr>
    </w:lvl>
    <w:lvl w:ilvl="8" w:tplc="BEC4F858" w:tentative="1">
      <w:start w:val="1"/>
      <w:numFmt w:val="bullet"/>
      <w:lvlText w:val="•"/>
      <w:lvlJc w:val="left"/>
      <w:pPr>
        <w:tabs>
          <w:tab w:val="num" w:pos="6480"/>
        </w:tabs>
        <w:ind w:left="6480" w:hanging="360"/>
      </w:pPr>
      <w:rPr>
        <w:rFonts w:ascii="Times New Roman" w:hAnsi="Times New Roman" w:hint="default"/>
      </w:rPr>
    </w:lvl>
  </w:abstractNum>
  <w:abstractNum w:abstractNumId="29">
    <w:nsid w:val="65065F55"/>
    <w:multiLevelType w:val="hybridMultilevel"/>
    <w:tmpl w:val="2C5C3D2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nsid w:val="691052EF"/>
    <w:multiLevelType w:val="hybridMultilevel"/>
    <w:tmpl w:val="0B145A34"/>
    <w:lvl w:ilvl="0" w:tplc="0414000F">
      <w:start w:val="1"/>
      <w:numFmt w:val="decimal"/>
      <w:lvlText w:val="%1."/>
      <w:lvlJc w:val="left"/>
      <w:pPr>
        <w:ind w:left="720" w:hanging="360"/>
      </w:pPr>
      <w:rPr>
        <w:rFonts w:cs="Times New Roman"/>
      </w:rPr>
    </w:lvl>
    <w:lvl w:ilvl="1" w:tplc="04140019" w:tentative="1">
      <w:start w:val="1"/>
      <w:numFmt w:val="lowerLetter"/>
      <w:lvlText w:val="%2."/>
      <w:lvlJc w:val="left"/>
      <w:pPr>
        <w:ind w:left="1440" w:hanging="360"/>
      </w:pPr>
      <w:rPr>
        <w:rFonts w:cs="Times New Roman"/>
      </w:rPr>
    </w:lvl>
    <w:lvl w:ilvl="2" w:tplc="0414001B" w:tentative="1">
      <w:start w:val="1"/>
      <w:numFmt w:val="lowerRoman"/>
      <w:lvlText w:val="%3."/>
      <w:lvlJc w:val="right"/>
      <w:pPr>
        <w:ind w:left="2160" w:hanging="180"/>
      </w:pPr>
      <w:rPr>
        <w:rFonts w:cs="Times New Roman"/>
      </w:rPr>
    </w:lvl>
    <w:lvl w:ilvl="3" w:tplc="0414000F" w:tentative="1">
      <w:start w:val="1"/>
      <w:numFmt w:val="decimal"/>
      <w:lvlText w:val="%4."/>
      <w:lvlJc w:val="left"/>
      <w:pPr>
        <w:ind w:left="2880" w:hanging="360"/>
      </w:pPr>
      <w:rPr>
        <w:rFonts w:cs="Times New Roman"/>
      </w:rPr>
    </w:lvl>
    <w:lvl w:ilvl="4" w:tplc="04140019" w:tentative="1">
      <w:start w:val="1"/>
      <w:numFmt w:val="lowerLetter"/>
      <w:lvlText w:val="%5."/>
      <w:lvlJc w:val="left"/>
      <w:pPr>
        <w:ind w:left="3600" w:hanging="360"/>
      </w:pPr>
      <w:rPr>
        <w:rFonts w:cs="Times New Roman"/>
      </w:rPr>
    </w:lvl>
    <w:lvl w:ilvl="5" w:tplc="0414001B" w:tentative="1">
      <w:start w:val="1"/>
      <w:numFmt w:val="lowerRoman"/>
      <w:lvlText w:val="%6."/>
      <w:lvlJc w:val="right"/>
      <w:pPr>
        <w:ind w:left="4320" w:hanging="180"/>
      </w:pPr>
      <w:rPr>
        <w:rFonts w:cs="Times New Roman"/>
      </w:rPr>
    </w:lvl>
    <w:lvl w:ilvl="6" w:tplc="0414000F" w:tentative="1">
      <w:start w:val="1"/>
      <w:numFmt w:val="decimal"/>
      <w:lvlText w:val="%7."/>
      <w:lvlJc w:val="left"/>
      <w:pPr>
        <w:ind w:left="5040" w:hanging="360"/>
      </w:pPr>
      <w:rPr>
        <w:rFonts w:cs="Times New Roman"/>
      </w:rPr>
    </w:lvl>
    <w:lvl w:ilvl="7" w:tplc="04140019" w:tentative="1">
      <w:start w:val="1"/>
      <w:numFmt w:val="lowerLetter"/>
      <w:lvlText w:val="%8."/>
      <w:lvlJc w:val="left"/>
      <w:pPr>
        <w:ind w:left="5760" w:hanging="360"/>
      </w:pPr>
      <w:rPr>
        <w:rFonts w:cs="Times New Roman"/>
      </w:rPr>
    </w:lvl>
    <w:lvl w:ilvl="8" w:tplc="0414001B" w:tentative="1">
      <w:start w:val="1"/>
      <w:numFmt w:val="lowerRoman"/>
      <w:lvlText w:val="%9."/>
      <w:lvlJc w:val="right"/>
      <w:pPr>
        <w:ind w:left="6480" w:hanging="180"/>
      </w:pPr>
      <w:rPr>
        <w:rFonts w:cs="Times New Roman"/>
      </w:rPr>
    </w:lvl>
  </w:abstractNum>
  <w:abstractNum w:abstractNumId="31">
    <w:nsid w:val="6B15554F"/>
    <w:multiLevelType w:val="hybridMultilevel"/>
    <w:tmpl w:val="E63ABF2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nsid w:val="738C1FE1"/>
    <w:multiLevelType w:val="hybridMultilevel"/>
    <w:tmpl w:val="EFB489FE"/>
    <w:lvl w:ilvl="0" w:tplc="04140013">
      <w:start w:val="1"/>
      <w:numFmt w:val="upp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3">
    <w:nsid w:val="75AF7FB5"/>
    <w:multiLevelType w:val="hybridMultilevel"/>
    <w:tmpl w:val="14FC7D4C"/>
    <w:lvl w:ilvl="0" w:tplc="660C45BA">
      <w:start w:val="1"/>
      <w:numFmt w:val="bullet"/>
      <w:lvlText w:val="–"/>
      <w:lvlJc w:val="left"/>
      <w:pPr>
        <w:tabs>
          <w:tab w:val="num" w:pos="720"/>
        </w:tabs>
        <w:ind w:left="720" w:hanging="360"/>
      </w:pPr>
      <w:rPr>
        <w:rFonts w:ascii="Times New Roman" w:hAnsi="Times New Roman" w:hint="default"/>
      </w:rPr>
    </w:lvl>
    <w:lvl w:ilvl="1" w:tplc="7416E254">
      <w:start w:val="1"/>
      <w:numFmt w:val="bullet"/>
      <w:lvlText w:val="–"/>
      <w:lvlJc w:val="left"/>
      <w:pPr>
        <w:tabs>
          <w:tab w:val="num" w:pos="1440"/>
        </w:tabs>
        <w:ind w:left="1440" w:hanging="360"/>
      </w:pPr>
      <w:rPr>
        <w:rFonts w:ascii="Times New Roman" w:hAnsi="Times New Roman" w:hint="default"/>
      </w:rPr>
    </w:lvl>
    <w:lvl w:ilvl="2" w:tplc="6C80D48C" w:tentative="1">
      <w:start w:val="1"/>
      <w:numFmt w:val="bullet"/>
      <w:lvlText w:val="–"/>
      <w:lvlJc w:val="left"/>
      <w:pPr>
        <w:tabs>
          <w:tab w:val="num" w:pos="2160"/>
        </w:tabs>
        <w:ind w:left="2160" w:hanging="360"/>
      </w:pPr>
      <w:rPr>
        <w:rFonts w:ascii="Times New Roman" w:hAnsi="Times New Roman" w:hint="default"/>
      </w:rPr>
    </w:lvl>
    <w:lvl w:ilvl="3" w:tplc="901AD874" w:tentative="1">
      <w:start w:val="1"/>
      <w:numFmt w:val="bullet"/>
      <w:lvlText w:val="–"/>
      <w:lvlJc w:val="left"/>
      <w:pPr>
        <w:tabs>
          <w:tab w:val="num" w:pos="2880"/>
        </w:tabs>
        <w:ind w:left="2880" w:hanging="360"/>
      </w:pPr>
      <w:rPr>
        <w:rFonts w:ascii="Times New Roman" w:hAnsi="Times New Roman" w:hint="default"/>
      </w:rPr>
    </w:lvl>
    <w:lvl w:ilvl="4" w:tplc="76029670" w:tentative="1">
      <w:start w:val="1"/>
      <w:numFmt w:val="bullet"/>
      <w:lvlText w:val="–"/>
      <w:lvlJc w:val="left"/>
      <w:pPr>
        <w:tabs>
          <w:tab w:val="num" w:pos="3600"/>
        </w:tabs>
        <w:ind w:left="3600" w:hanging="360"/>
      </w:pPr>
      <w:rPr>
        <w:rFonts w:ascii="Times New Roman" w:hAnsi="Times New Roman" w:hint="default"/>
      </w:rPr>
    </w:lvl>
    <w:lvl w:ilvl="5" w:tplc="C6F43470" w:tentative="1">
      <w:start w:val="1"/>
      <w:numFmt w:val="bullet"/>
      <w:lvlText w:val="–"/>
      <w:lvlJc w:val="left"/>
      <w:pPr>
        <w:tabs>
          <w:tab w:val="num" w:pos="4320"/>
        </w:tabs>
        <w:ind w:left="4320" w:hanging="360"/>
      </w:pPr>
      <w:rPr>
        <w:rFonts w:ascii="Times New Roman" w:hAnsi="Times New Roman" w:hint="default"/>
      </w:rPr>
    </w:lvl>
    <w:lvl w:ilvl="6" w:tplc="2EDE6AE6" w:tentative="1">
      <w:start w:val="1"/>
      <w:numFmt w:val="bullet"/>
      <w:lvlText w:val="–"/>
      <w:lvlJc w:val="left"/>
      <w:pPr>
        <w:tabs>
          <w:tab w:val="num" w:pos="5040"/>
        </w:tabs>
        <w:ind w:left="5040" w:hanging="360"/>
      </w:pPr>
      <w:rPr>
        <w:rFonts w:ascii="Times New Roman" w:hAnsi="Times New Roman" w:hint="default"/>
      </w:rPr>
    </w:lvl>
    <w:lvl w:ilvl="7" w:tplc="5134CFCC" w:tentative="1">
      <w:start w:val="1"/>
      <w:numFmt w:val="bullet"/>
      <w:lvlText w:val="–"/>
      <w:lvlJc w:val="left"/>
      <w:pPr>
        <w:tabs>
          <w:tab w:val="num" w:pos="5760"/>
        </w:tabs>
        <w:ind w:left="5760" w:hanging="360"/>
      </w:pPr>
      <w:rPr>
        <w:rFonts w:ascii="Times New Roman" w:hAnsi="Times New Roman" w:hint="default"/>
      </w:rPr>
    </w:lvl>
    <w:lvl w:ilvl="8" w:tplc="7702FE76"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A3C26B8"/>
    <w:multiLevelType w:val="hybridMultilevel"/>
    <w:tmpl w:val="4B821898"/>
    <w:lvl w:ilvl="0" w:tplc="FD8473BC">
      <w:start w:val="1"/>
      <w:numFmt w:val="bullet"/>
      <w:lvlText w:val="•"/>
      <w:lvlJc w:val="left"/>
      <w:pPr>
        <w:tabs>
          <w:tab w:val="num" w:pos="720"/>
        </w:tabs>
        <w:ind w:left="720" w:hanging="360"/>
      </w:pPr>
      <w:rPr>
        <w:rFonts w:ascii="Times New Roman" w:hAnsi="Times New Roman" w:hint="default"/>
      </w:rPr>
    </w:lvl>
    <w:lvl w:ilvl="1" w:tplc="8B3E3C2A">
      <w:start w:val="1581"/>
      <w:numFmt w:val="bullet"/>
      <w:lvlText w:val="–"/>
      <w:lvlJc w:val="left"/>
      <w:pPr>
        <w:tabs>
          <w:tab w:val="num" w:pos="1440"/>
        </w:tabs>
        <w:ind w:left="1440" w:hanging="360"/>
      </w:pPr>
      <w:rPr>
        <w:rFonts w:ascii="Times New Roman" w:hAnsi="Times New Roman" w:hint="default"/>
      </w:rPr>
    </w:lvl>
    <w:lvl w:ilvl="2" w:tplc="6AF015AE">
      <w:start w:val="1581"/>
      <w:numFmt w:val="bullet"/>
      <w:lvlText w:val="•"/>
      <w:lvlJc w:val="left"/>
      <w:pPr>
        <w:tabs>
          <w:tab w:val="num" w:pos="2160"/>
        </w:tabs>
        <w:ind w:left="2160" w:hanging="360"/>
      </w:pPr>
      <w:rPr>
        <w:rFonts w:ascii="Times New Roman" w:hAnsi="Times New Roman" w:hint="default"/>
      </w:rPr>
    </w:lvl>
    <w:lvl w:ilvl="3" w:tplc="32847262">
      <w:start w:val="1581"/>
      <w:numFmt w:val="bullet"/>
      <w:lvlText w:val="–"/>
      <w:lvlJc w:val="left"/>
      <w:pPr>
        <w:tabs>
          <w:tab w:val="num" w:pos="2880"/>
        </w:tabs>
        <w:ind w:left="2880" w:hanging="360"/>
      </w:pPr>
      <w:rPr>
        <w:rFonts w:ascii="Times New Roman" w:hAnsi="Times New Roman" w:hint="default"/>
      </w:rPr>
    </w:lvl>
    <w:lvl w:ilvl="4" w:tplc="B2D29C90" w:tentative="1">
      <w:start w:val="1"/>
      <w:numFmt w:val="bullet"/>
      <w:lvlText w:val="•"/>
      <w:lvlJc w:val="left"/>
      <w:pPr>
        <w:tabs>
          <w:tab w:val="num" w:pos="3600"/>
        </w:tabs>
        <w:ind w:left="3600" w:hanging="360"/>
      </w:pPr>
      <w:rPr>
        <w:rFonts w:ascii="Times New Roman" w:hAnsi="Times New Roman" w:hint="default"/>
      </w:rPr>
    </w:lvl>
    <w:lvl w:ilvl="5" w:tplc="CCD8FDEC" w:tentative="1">
      <w:start w:val="1"/>
      <w:numFmt w:val="bullet"/>
      <w:lvlText w:val="•"/>
      <w:lvlJc w:val="left"/>
      <w:pPr>
        <w:tabs>
          <w:tab w:val="num" w:pos="4320"/>
        </w:tabs>
        <w:ind w:left="4320" w:hanging="360"/>
      </w:pPr>
      <w:rPr>
        <w:rFonts w:ascii="Times New Roman" w:hAnsi="Times New Roman" w:hint="default"/>
      </w:rPr>
    </w:lvl>
    <w:lvl w:ilvl="6" w:tplc="FE3619CE" w:tentative="1">
      <w:start w:val="1"/>
      <w:numFmt w:val="bullet"/>
      <w:lvlText w:val="•"/>
      <w:lvlJc w:val="left"/>
      <w:pPr>
        <w:tabs>
          <w:tab w:val="num" w:pos="5040"/>
        </w:tabs>
        <w:ind w:left="5040" w:hanging="360"/>
      </w:pPr>
      <w:rPr>
        <w:rFonts w:ascii="Times New Roman" w:hAnsi="Times New Roman" w:hint="default"/>
      </w:rPr>
    </w:lvl>
    <w:lvl w:ilvl="7" w:tplc="45E4967E" w:tentative="1">
      <w:start w:val="1"/>
      <w:numFmt w:val="bullet"/>
      <w:lvlText w:val="•"/>
      <w:lvlJc w:val="left"/>
      <w:pPr>
        <w:tabs>
          <w:tab w:val="num" w:pos="5760"/>
        </w:tabs>
        <w:ind w:left="5760" w:hanging="360"/>
      </w:pPr>
      <w:rPr>
        <w:rFonts w:ascii="Times New Roman" w:hAnsi="Times New Roman" w:hint="default"/>
      </w:rPr>
    </w:lvl>
    <w:lvl w:ilvl="8" w:tplc="0382E436"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34"/>
  </w:num>
  <w:num w:numId="3">
    <w:abstractNumId w:val="15"/>
  </w:num>
  <w:num w:numId="4">
    <w:abstractNumId w:val="16"/>
  </w:num>
  <w:num w:numId="5">
    <w:abstractNumId w:val="2"/>
  </w:num>
  <w:num w:numId="6">
    <w:abstractNumId w:val="13"/>
  </w:num>
  <w:num w:numId="7">
    <w:abstractNumId w:val="19"/>
  </w:num>
  <w:num w:numId="8">
    <w:abstractNumId w:val="10"/>
  </w:num>
  <w:num w:numId="9">
    <w:abstractNumId w:val="3"/>
  </w:num>
  <w:num w:numId="10">
    <w:abstractNumId w:val="9"/>
  </w:num>
  <w:num w:numId="11">
    <w:abstractNumId w:val="28"/>
  </w:num>
  <w:num w:numId="12">
    <w:abstractNumId w:val="27"/>
  </w:num>
  <w:num w:numId="13">
    <w:abstractNumId w:val="20"/>
  </w:num>
  <w:num w:numId="14">
    <w:abstractNumId w:val="12"/>
  </w:num>
  <w:num w:numId="15">
    <w:abstractNumId w:val="5"/>
  </w:num>
  <w:num w:numId="16">
    <w:abstractNumId w:val="24"/>
  </w:num>
  <w:num w:numId="17">
    <w:abstractNumId w:val="33"/>
  </w:num>
  <w:num w:numId="18">
    <w:abstractNumId w:val="25"/>
  </w:num>
  <w:num w:numId="19">
    <w:abstractNumId w:val="6"/>
  </w:num>
  <w:num w:numId="20">
    <w:abstractNumId w:val="26"/>
  </w:num>
  <w:num w:numId="21">
    <w:abstractNumId w:val="1"/>
  </w:num>
  <w:num w:numId="22">
    <w:abstractNumId w:val="4"/>
  </w:num>
  <w:num w:numId="23">
    <w:abstractNumId w:val="0"/>
  </w:num>
  <w:num w:numId="24">
    <w:abstractNumId w:val="22"/>
  </w:num>
  <w:num w:numId="25">
    <w:abstractNumId w:val="30"/>
  </w:num>
  <w:num w:numId="26">
    <w:abstractNumId w:val="29"/>
  </w:num>
  <w:num w:numId="27">
    <w:abstractNumId w:val="23"/>
  </w:num>
  <w:num w:numId="28">
    <w:abstractNumId w:val="21"/>
  </w:num>
  <w:num w:numId="29">
    <w:abstractNumId w:val="31"/>
  </w:num>
  <w:num w:numId="30">
    <w:abstractNumId w:val="18"/>
  </w:num>
  <w:num w:numId="31">
    <w:abstractNumId w:val="14"/>
  </w:num>
  <w:num w:numId="32">
    <w:abstractNumId w:val="8"/>
  </w:num>
  <w:num w:numId="33">
    <w:abstractNumId w:val="11"/>
  </w:num>
  <w:num w:numId="34">
    <w:abstractNumId w:val="7"/>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88"/>
    <w:rsid w:val="00032933"/>
    <w:rsid w:val="00046BF9"/>
    <w:rsid w:val="00047CA4"/>
    <w:rsid w:val="00056032"/>
    <w:rsid w:val="0008137D"/>
    <w:rsid w:val="000A1B44"/>
    <w:rsid w:val="000B5D68"/>
    <w:rsid w:val="00107BD5"/>
    <w:rsid w:val="00137AC4"/>
    <w:rsid w:val="001D1CB4"/>
    <w:rsid w:val="001D3333"/>
    <w:rsid w:val="0023660C"/>
    <w:rsid w:val="00291EEF"/>
    <w:rsid w:val="002B30EE"/>
    <w:rsid w:val="002E0316"/>
    <w:rsid w:val="00342DE1"/>
    <w:rsid w:val="003C1B1B"/>
    <w:rsid w:val="003F4071"/>
    <w:rsid w:val="004072F1"/>
    <w:rsid w:val="00415421"/>
    <w:rsid w:val="00422FB4"/>
    <w:rsid w:val="00423909"/>
    <w:rsid w:val="00456AE2"/>
    <w:rsid w:val="00470FF1"/>
    <w:rsid w:val="00474F4E"/>
    <w:rsid w:val="004B4A4D"/>
    <w:rsid w:val="004B7718"/>
    <w:rsid w:val="004C328B"/>
    <w:rsid w:val="00503FEF"/>
    <w:rsid w:val="00543174"/>
    <w:rsid w:val="005623AC"/>
    <w:rsid w:val="00596116"/>
    <w:rsid w:val="005A47C1"/>
    <w:rsid w:val="005D43DC"/>
    <w:rsid w:val="005D55B4"/>
    <w:rsid w:val="005E2E4F"/>
    <w:rsid w:val="00606706"/>
    <w:rsid w:val="0064637C"/>
    <w:rsid w:val="006A2F3E"/>
    <w:rsid w:val="006A2FFE"/>
    <w:rsid w:val="006E12F4"/>
    <w:rsid w:val="006F030F"/>
    <w:rsid w:val="00730C29"/>
    <w:rsid w:val="0077572D"/>
    <w:rsid w:val="007D4EAB"/>
    <w:rsid w:val="007F7762"/>
    <w:rsid w:val="008365D5"/>
    <w:rsid w:val="008911C5"/>
    <w:rsid w:val="008A482D"/>
    <w:rsid w:val="008B14C3"/>
    <w:rsid w:val="008E36E7"/>
    <w:rsid w:val="00904937"/>
    <w:rsid w:val="00905FA7"/>
    <w:rsid w:val="00993377"/>
    <w:rsid w:val="009B5772"/>
    <w:rsid w:val="00A57D1D"/>
    <w:rsid w:val="00A73912"/>
    <w:rsid w:val="00AF05BE"/>
    <w:rsid w:val="00B3167D"/>
    <w:rsid w:val="00B35D5A"/>
    <w:rsid w:val="00BA2B54"/>
    <w:rsid w:val="00BE4D69"/>
    <w:rsid w:val="00BF3CD7"/>
    <w:rsid w:val="00C020DF"/>
    <w:rsid w:val="00C131B9"/>
    <w:rsid w:val="00C17B8D"/>
    <w:rsid w:val="00C50AE0"/>
    <w:rsid w:val="00C85E88"/>
    <w:rsid w:val="00CA2028"/>
    <w:rsid w:val="00D3197D"/>
    <w:rsid w:val="00D7306B"/>
    <w:rsid w:val="00E23438"/>
    <w:rsid w:val="00E310A4"/>
    <w:rsid w:val="00E43BEE"/>
    <w:rsid w:val="00E66EB4"/>
    <w:rsid w:val="00E82E39"/>
    <w:rsid w:val="00E92C85"/>
    <w:rsid w:val="00EC0C12"/>
    <w:rsid w:val="00EC758A"/>
    <w:rsid w:val="00EF74D6"/>
    <w:rsid w:val="00F40862"/>
    <w:rsid w:val="00F56BE2"/>
    <w:rsid w:val="00FF082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5A94FFB4-BE51-4A90-9A1D-462070AD1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2028"/>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99"/>
    <w:qFormat/>
    <w:rsid w:val="00C85E88"/>
    <w:pPr>
      <w:ind w:left="720"/>
      <w:contextualSpacing/>
    </w:pPr>
  </w:style>
  <w:style w:type="paragraph" w:styleId="Ingenmellomrom">
    <w:name w:val="No Spacing"/>
    <w:uiPriority w:val="99"/>
    <w:qFormat/>
    <w:rsid w:val="00C85E88"/>
    <w:rPr>
      <w:sz w:val="22"/>
      <w:szCs w:val="22"/>
      <w:lang w:eastAsia="en-US"/>
    </w:rPr>
  </w:style>
  <w:style w:type="paragraph" w:styleId="Topptekst">
    <w:name w:val="header"/>
    <w:basedOn w:val="Normal"/>
    <w:link w:val="TopptekstTegn"/>
    <w:uiPriority w:val="99"/>
    <w:semiHidden/>
    <w:rsid w:val="00474F4E"/>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locked/>
    <w:rsid w:val="00474F4E"/>
    <w:rPr>
      <w:rFonts w:cs="Times New Roman"/>
    </w:rPr>
  </w:style>
  <w:style w:type="paragraph" w:styleId="Bunntekst">
    <w:name w:val="footer"/>
    <w:basedOn w:val="Normal"/>
    <w:link w:val="BunntekstTegn"/>
    <w:uiPriority w:val="99"/>
    <w:rsid w:val="00474F4E"/>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locked/>
    <w:rsid w:val="00474F4E"/>
    <w:rPr>
      <w:rFonts w:cs="Times New Roman"/>
    </w:rPr>
  </w:style>
  <w:style w:type="paragraph" w:styleId="Bobletekst">
    <w:name w:val="Balloon Text"/>
    <w:basedOn w:val="Normal"/>
    <w:link w:val="BobletekstTegn"/>
    <w:uiPriority w:val="99"/>
    <w:semiHidden/>
    <w:rsid w:val="006A2F3E"/>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locked/>
    <w:rsid w:val="006A2F3E"/>
    <w:rPr>
      <w:rFonts w:ascii="Tahoma" w:hAnsi="Tahoma" w:cs="Tahoma"/>
      <w:sz w:val="16"/>
      <w:szCs w:val="16"/>
    </w:rPr>
  </w:style>
  <w:style w:type="table" w:styleId="Tabellrutenett">
    <w:name w:val="Table Grid"/>
    <w:basedOn w:val="Vanligtabell"/>
    <w:uiPriority w:val="99"/>
    <w:rsid w:val="005A47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2159009">
      <w:marLeft w:val="0"/>
      <w:marRight w:val="0"/>
      <w:marTop w:val="0"/>
      <w:marBottom w:val="0"/>
      <w:divBdr>
        <w:top w:val="none" w:sz="0" w:space="0" w:color="auto"/>
        <w:left w:val="none" w:sz="0" w:space="0" w:color="auto"/>
        <w:bottom w:val="none" w:sz="0" w:space="0" w:color="auto"/>
        <w:right w:val="none" w:sz="0" w:space="0" w:color="auto"/>
      </w:divBdr>
      <w:divsChild>
        <w:div w:id="1502159010">
          <w:marLeft w:val="547"/>
          <w:marRight w:val="0"/>
          <w:marTop w:val="154"/>
          <w:marBottom w:val="0"/>
          <w:divBdr>
            <w:top w:val="none" w:sz="0" w:space="0" w:color="auto"/>
            <w:left w:val="none" w:sz="0" w:space="0" w:color="auto"/>
            <w:bottom w:val="none" w:sz="0" w:space="0" w:color="auto"/>
            <w:right w:val="none" w:sz="0" w:space="0" w:color="auto"/>
          </w:divBdr>
        </w:div>
        <w:div w:id="1502159033">
          <w:marLeft w:val="1166"/>
          <w:marRight w:val="0"/>
          <w:marTop w:val="96"/>
          <w:marBottom w:val="0"/>
          <w:divBdr>
            <w:top w:val="none" w:sz="0" w:space="0" w:color="auto"/>
            <w:left w:val="none" w:sz="0" w:space="0" w:color="auto"/>
            <w:bottom w:val="none" w:sz="0" w:space="0" w:color="auto"/>
            <w:right w:val="none" w:sz="0" w:space="0" w:color="auto"/>
          </w:divBdr>
        </w:div>
        <w:div w:id="1502159037">
          <w:marLeft w:val="547"/>
          <w:marRight w:val="0"/>
          <w:marTop w:val="134"/>
          <w:marBottom w:val="0"/>
          <w:divBdr>
            <w:top w:val="none" w:sz="0" w:space="0" w:color="auto"/>
            <w:left w:val="none" w:sz="0" w:space="0" w:color="auto"/>
            <w:bottom w:val="none" w:sz="0" w:space="0" w:color="auto"/>
            <w:right w:val="none" w:sz="0" w:space="0" w:color="auto"/>
          </w:divBdr>
        </w:div>
        <w:div w:id="1502159075">
          <w:marLeft w:val="1166"/>
          <w:marRight w:val="0"/>
          <w:marTop w:val="96"/>
          <w:marBottom w:val="0"/>
          <w:divBdr>
            <w:top w:val="none" w:sz="0" w:space="0" w:color="auto"/>
            <w:left w:val="none" w:sz="0" w:space="0" w:color="auto"/>
            <w:bottom w:val="none" w:sz="0" w:space="0" w:color="auto"/>
            <w:right w:val="none" w:sz="0" w:space="0" w:color="auto"/>
          </w:divBdr>
        </w:div>
        <w:div w:id="1502159083">
          <w:marLeft w:val="547"/>
          <w:marRight w:val="0"/>
          <w:marTop w:val="134"/>
          <w:marBottom w:val="0"/>
          <w:divBdr>
            <w:top w:val="none" w:sz="0" w:space="0" w:color="auto"/>
            <w:left w:val="none" w:sz="0" w:space="0" w:color="auto"/>
            <w:bottom w:val="none" w:sz="0" w:space="0" w:color="auto"/>
            <w:right w:val="none" w:sz="0" w:space="0" w:color="auto"/>
          </w:divBdr>
        </w:div>
        <w:div w:id="1502159087">
          <w:marLeft w:val="1166"/>
          <w:marRight w:val="0"/>
          <w:marTop w:val="96"/>
          <w:marBottom w:val="0"/>
          <w:divBdr>
            <w:top w:val="none" w:sz="0" w:space="0" w:color="auto"/>
            <w:left w:val="none" w:sz="0" w:space="0" w:color="auto"/>
            <w:bottom w:val="none" w:sz="0" w:space="0" w:color="auto"/>
            <w:right w:val="none" w:sz="0" w:space="0" w:color="auto"/>
          </w:divBdr>
        </w:div>
        <w:div w:id="1502159093">
          <w:marLeft w:val="1166"/>
          <w:marRight w:val="0"/>
          <w:marTop w:val="96"/>
          <w:marBottom w:val="0"/>
          <w:divBdr>
            <w:top w:val="none" w:sz="0" w:space="0" w:color="auto"/>
            <w:left w:val="none" w:sz="0" w:space="0" w:color="auto"/>
            <w:bottom w:val="none" w:sz="0" w:space="0" w:color="auto"/>
            <w:right w:val="none" w:sz="0" w:space="0" w:color="auto"/>
          </w:divBdr>
        </w:div>
        <w:div w:id="1502159112">
          <w:marLeft w:val="1166"/>
          <w:marRight w:val="0"/>
          <w:marTop w:val="96"/>
          <w:marBottom w:val="0"/>
          <w:divBdr>
            <w:top w:val="none" w:sz="0" w:space="0" w:color="auto"/>
            <w:left w:val="none" w:sz="0" w:space="0" w:color="auto"/>
            <w:bottom w:val="none" w:sz="0" w:space="0" w:color="auto"/>
            <w:right w:val="none" w:sz="0" w:space="0" w:color="auto"/>
          </w:divBdr>
        </w:div>
        <w:div w:id="1502159120">
          <w:marLeft w:val="1166"/>
          <w:marRight w:val="0"/>
          <w:marTop w:val="96"/>
          <w:marBottom w:val="0"/>
          <w:divBdr>
            <w:top w:val="none" w:sz="0" w:space="0" w:color="auto"/>
            <w:left w:val="none" w:sz="0" w:space="0" w:color="auto"/>
            <w:bottom w:val="none" w:sz="0" w:space="0" w:color="auto"/>
            <w:right w:val="none" w:sz="0" w:space="0" w:color="auto"/>
          </w:divBdr>
        </w:div>
        <w:div w:id="1502159143">
          <w:marLeft w:val="547"/>
          <w:marRight w:val="0"/>
          <w:marTop w:val="134"/>
          <w:marBottom w:val="0"/>
          <w:divBdr>
            <w:top w:val="none" w:sz="0" w:space="0" w:color="auto"/>
            <w:left w:val="none" w:sz="0" w:space="0" w:color="auto"/>
            <w:bottom w:val="none" w:sz="0" w:space="0" w:color="auto"/>
            <w:right w:val="none" w:sz="0" w:space="0" w:color="auto"/>
          </w:divBdr>
        </w:div>
        <w:div w:id="1502159148">
          <w:marLeft w:val="547"/>
          <w:marRight w:val="0"/>
          <w:marTop w:val="134"/>
          <w:marBottom w:val="0"/>
          <w:divBdr>
            <w:top w:val="none" w:sz="0" w:space="0" w:color="auto"/>
            <w:left w:val="none" w:sz="0" w:space="0" w:color="auto"/>
            <w:bottom w:val="none" w:sz="0" w:space="0" w:color="auto"/>
            <w:right w:val="none" w:sz="0" w:space="0" w:color="auto"/>
          </w:divBdr>
        </w:div>
      </w:divsChild>
    </w:div>
    <w:div w:id="1502159017">
      <w:marLeft w:val="0"/>
      <w:marRight w:val="0"/>
      <w:marTop w:val="0"/>
      <w:marBottom w:val="0"/>
      <w:divBdr>
        <w:top w:val="none" w:sz="0" w:space="0" w:color="auto"/>
        <w:left w:val="none" w:sz="0" w:space="0" w:color="auto"/>
        <w:bottom w:val="none" w:sz="0" w:space="0" w:color="auto"/>
        <w:right w:val="none" w:sz="0" w:space="0" w:color="auto"/>
      </w:divBdr>
      <w:divsChild>
        <w:div w:id="1502159000">
          <w:marLeft w:val="1166"/>
          <w:marRight w:val="0"/>
          <w:marTop w:val="96"/>
          <w:marBottom w:val="0"/>
          <w:divBdr>
            <w:top w:val="none" w:sz="0" w:space="0" w:color="auto"/>
            <w:left w:val="none" w:sz="0" w:space="0" w:color="auto"/>
            <w:bottom w:val="none" w:sz="0" w:space="0" w:color="auto"/>
            <w:right w:val="none" w:sz="0" w:space="0" w:color="auto"/>
          </w:divBdr>
        </w:div>
        <w:div w:id="1502159018">
          <w:marLeft w:val="1166"/>
          <w:marRight w:val="0"/>
          <w:marTop w:val="96"/>
          <w:marBottom w:val="0"/>
          <w:divBdr>
            <w:top w:val="none" w:sz="0" w:space="0" w:color="auto"/>
            <w:left w:val="none" w:sz="0" w:space="0" w:color="auto"/>
            <w:bottom w:val="none" w:sz="0" w:space="0" w:color="auto"/>
            <w:right w:val="none" w:sz="0" w:space="0" w:color="auto"/>
          </w:divBdr>
        </w:div>
        <w:div w:id="1502159031">
          <w:marLeft w:val="1800"/>
          <w:marRight w:val="0"/>
          <w:marTop w:val="86"/>
          <w:marBottom w:val="0"/>
          <w:divBdr>
            <w:top w:val="none" w:sz="0" w:space="0" w:color="auto"/>
            <w:left w:val="none" w:sz="0" w:space="0" w:color="auto"/>
            <w:bottom w:val="none" w:sz="0" w:space="0" w:color="auto"/>
            <w:right w:val="none" w:sz="0" w:space="0" w:color="auto"/>
          </w:divBdr>
        </w:div>
        <w:div w:id="1502159052">
          <w:marLeft w:val="547"/>
          <w:marRight w:val="0"/>
          <w:marTop w:val="154"/>
          <w:marBottom w:val="0"/>
          <w:divBdr>
            <w:top w:val="none" w:sz="0" w:space="0" w:color="auto"/>
            <w:left w:val="none" w:sz="0" w:space="0" w:color="auto"/>
            <w:bottom w:val="none" w:sz="0" w:space="0" w:color="auto"/>
            <w:right w:val="none" w:sz="0" w:space="0" w:color="auto"/>
          </w:divBdr>
        </w:div>
        <w:div w:id="1502159068">
          <w:marLeft w:val="1166"/>
          <w:marRight w:val="0"/>
          <w:marTop w:val="96"/>
          <w:marBottom w:val="0"/>
          <w:divBdr>
            <w:top w:val="none" w:sz="0" w:space="0" w:color="auto"/>
            <w:left w:val="none" w:sz="0" w:space="0" w:color="auto"/>
            <w:bottom w:val="none" w:sz="0" w:space="0" w:color="auto"/>
            <w:right w:val="none" w:sz="0" w:space="0" w:color="auto"/>
          </w:divBdr>
        </w:div>
        <w:div w:id="1502159072">
          <w:marLeft w:val="1166"/>
          <w:marRight w:val="0"/>
          <w:marTop w:val="96"/>
          <w:marBottom w:val="0"/>
          <w:divBdr>
            <w:top w:val="none" w:sz="0" w:space="0" w:color="auto"/>
            <w:left w:val="none" w:sz="0" w:space="0" w:color="auto"/>
            <w:bottom w:val="none" w:sz="0" w:space="0" w:color="auto"/>
            <w:right w:val="none" w:sz="0" w:space="0" w:color="auto"/>
          </w:divBdr>
        </w:div>
        <w:div w:id="1502159094">
          <w:marLeft w:val="1166"/>
          <w:marRight w:val="0"/>
          <w:marTop w:val="96"/>
          <w:marBottom w:val="0"/>
          <w:divBdr>
            <w:top w:val="none" w:sz="0" w:space="0" w:color="auto"/>
            <w:left w:val="none" w:sz="0" w:space="0" w:color="auto"/>
            <w:bottom w:val="none" w:sz="0" w:space="0" w:color="auto"/>
            <w:right w:val="none" w:sz="0" w:space="0" w:color="auto"/>
          </w:divBdr>
        </w:div>
        <w:div w:id="1502159096">
          <w:marLeft w:val="1800"/>
          <w:marRight w:val="0"/>
          <w:marTop w:val="86"/>
          <w:marBottom w:val="0"/>
          <w:divBdr>
            <w:top w:val="none" w:sz="0" w:space="0" w:color="auto"/>
            <w:left w:val="none" w:sz="0" w:space="0" w:color="auto"/>
            <w:bottom w:val="none" w:sz="0" w:space="0" w:color="auto"/>
            <w:right w:val="none" w:sz="0" w:space="0" w:color="auto"/>
          </w:divBdr>
        </w:div>
        <w:div w:id="1502159109">
          <w:marLeft w:val="547"/>
          <w:marRight w:val="0"/>
          <w:marTop w:val="134"/>
          <w:marBottom w:val="0"/>
          <w:divBdr>
            <w:top w:val="none" w:sz="0" w:space="0" w:color="auto"/>
            <w:left w:val="none" w:sz="0" w:space="0" w:color="auto"/>
            <w:bottom w:val="none" w:sz="0" w:space="0" w:color="auto"/>
            <w:right w:val="none" w:sz="0" w:space="0" w:color="auto"/>
          </w:divBdr>
        </w:div>
        <w:div w:id="1502159114">
          <w:marLeft w:val="1800"/>
          <w:marRight w:val="0"/>
          <w:marTop w:val="86"/>
          <w:marBottom w:val="0"/>
          <w:divBdr>
            <w:top w:val="none" w:sz="0" w:space="0" w:color="auto"/>
            <w:left w:val="none" w:sz="0" w:space="0" w:color="auto"/>
            <w:bottom w:val="none" w:sz="0" w:space="0" w:color="auto"/>
            <w:right w:val="none" w:sz="0" w:space="0" w:color="auto"/>
          </w:divBdr>
        </w:div>
        <w:div w:id="1502159130">
          <w:marLeft w:val="1800"/>
          <w:marRight w:val="0"/>
          <w:marTop w:val="86"/>
          <w:marBottom w:val="0"/>
          <w:divBdr>
            <w:top w:val="none" w:sz="0" w:space="0" w:color="auto"/>
            <w:left w:val="none" w:sz="0" w:space="0" w:color="auto"/>
            <w:bottom w:val="none" w:sz="0" w:space="0" w:color="auto"/>
            <w:right w:val="none" w:sz="0" w:space="0" w:color="auto"/>
          </w:divBdr>
        </w:div>
        <w:div w:id="1502159144">
          <w:marLeft w:val="1166"/>
          <w:marRight w:val="0"/>
          <w:marTop w:val="96"/>
          <w:marBottom w:val="0"/>
          <w:divBdr>
            <w:top w:val="none" w:sz="0" w:space="0" w:color="auto"/>
            <w:left w:val="none" w:sz="0" w:space="0" w:color="auto"/>
            <w:bottom w:val="none" w:sz="0" w:space="0" w:color="auto"/>
            <w:right w:val="none" w:sz="0" w:space="0" w:color="auto"/>
          </w:divBdr>
        </w:div>
      </w:divsChild>
    </w:div>
    <w:div w:id="1502159038">
      <w:marLeft w:val="0"/>
      <w:marRight w:val="0"/>
      <w:marTop w:val="0"/>
      <w:marBottom w:val="0"/>
      <w:divBdr>
        <w:top w:val="none" w:sz="0" w:space="0" w:color="auto"/>
        <w:left w:val="none" w:sz="0" w:space="0" w:color="auto"/>
        <w:bottom w:val="none" w:sz="0" w:space="0" w:color="auto"/>
        <w:right w:val="none" w:sz="0" w:space="0" w:color="auto"/>
      </w:divBdr>
    </w:div>
    <w:div w:id="1502159039">
      <w:marLeft w:val="0"/>
      <w:marRight w:val="0"/>
      <w:marTop w:val="0"/>
      <w:marBottom w:val="0"/>
      <w:divBdr>
        <w:top w:val="none" w:sz="0" w:space="0" w:color="auto"/>
        <w:left w:val="none" w:sz="0" w:space="0" w:color="auto"/>
        <w:bottom w:val="none" w:sz="0" w:space="0" w:color="auto"/>
        <w:right w:val="none" w:sz="0" w:space="0" w:color="auto"/>
      </w:divBdr>
      <w:divsChild>
        <w:div w:id="1502159004">
          <w:marLeft w:val="806"/>
          <w:marRight w:val="0"/>
          <w:marTop w:val="154"/>
          <w:marBottom w:val="0"/>
          <w:divBdr>
            <w:top w:val="none" w:sz="0" w:space="0" w:color="auto"/>
            <w:left w:val="none" w:sz="0" w:space="0" w:color="auto"/>
            <w:bottom w:val="none" w:sz="0" w:space="0" w:color="auto"/>
            <w:right w:val="none" w:sz="0" w:space="0" w:color="auto"/>
          </w:divBdr>
        </w:div>
        <w:div w:id="1502159043">
          <w:marLeft w:val="547"/>
          <w:marRight w:val="0"/>
          <w:marTop w:val="134"/>
          <w:marBottom w:val="0"/>
          <w:divBdr>
            <w:top w:val="none" w:sz="0" w:space="0" w:color="auto"/>
            <w:left w:val="none" w:sz="0" w:space="0" w:color="auto"/>
            <w:bottom w:val="none" w:sz="0" w:space="0" w:color="auto"/>
            <w:right w:val="none" w:sz="0" w:space="0" w:color="auto"/>
          </w:divBdr>
        </w:div>
        <w:div w:id="1502159056">
          <w:marLeft w:val="547"/>
          <w:marRight w:val="0"/>
          <w:marTop w:val="134"/>
          <w:marBottom w:val="0"/>
          <w:divBdr>
            <w:top w:val="none" w:sz="0" w:space="0" w:color="auto"/>
            <w:left w:val="none" w:sz="0" w:space="0" w:color="auto"/>
            <w:bottom w:val="none" w:sz="0" w:space="0" w:color="auto"/>
            <w:right w:val="none" w:sz="0" w:space="0" w:color="auto"/>
          </w:divBdr>
        </w:div>
        <w:div w:id="1502159090">
          <w:marLeft w:val="547"/>
          <w:marRight w:val="0"/>
          <w:marTop w:val="134"/>
          <w:marBottom w:val="0"/>
          <w:divBdr>
            <w:top w:val="none" w:sz="0" w:space="0" w:color="auto"/>
            <w:left w:val="none" w:sz="0" w:space="0" w:color="auto"/>
            <w:bottom w:val="none" w:sz="0" w:space="0" w:color="auto"/>
            <w:right w:val="none" w:sz="0" w:space="0" w:color="auto"/>
          </w:divBdr>
        </w:div>
        <w:div w:id="1502159136">
          <w:marLeft w:val="547"/>
          <w:marRight w:val="0"/>
          <w:marTop w:val="134"/>
          <w:marBottom w:val="0"/>
          <w:divBdr>
            <w:top w:val="none" w:sz="0" w:space="0" w:color="auto"/>
            <w:left w:val="none" w:sz="0" w:space="0" w:color="auto"/>
            <w:bottom w:val="none" w:sz="0" w:space="0" w:color="auto"/>
            <w:right w:val="none" w:sz="0" w:space="0" w:color="auto"/>
          </w:divBdr>
        </w:div>
        <w:div w:id="1502159140">
          <w:marLeft w:val="547"/>
          <w:marRight w:val="0"/>
          <w:marTop w:val="134"/>
          <w:marBottom w:val="0"/>
          <w:divBdr>
            <w:top w:val="none" w:sz="0" w:space="0" w:color="auto"/>
            <w:left w:val="none" w:sz="0" w:space="0" w:color="auto"/>
            <w:bottom w:val="none" w:sz="0" w:space="0" w:color="auto"/>
            <w:right w:val="none" w:sz="0" w:space="0" w:color="auto"/>
          </w:divBdr>
        </w:div>
      </w:divsChild>
    </w:div>
    <w:div w:id="1502159046">
      <w:marLeft w:val="0"/>
      <w:marRight w:val="0"/>
      <w:marTop w:val="0"/>
      <w:marBottom w:val="0"/>
      <w:divBdr>
        <w:top w:val="none" w:sz="0" w:space="0" w:color="auto"/>
        <w:left w:val="none" w:sz="0" w:space="0" w:color="auto"/>
        <w:bottom w:val="none" w:sz="0" w:space="0" w:color="auto"/>
        <w:right w:val="none" w:sz="0" w:space="0" w:color="auto"/>
      </w:divBdr>
    </w:div>
    <w:div w:id="1502159054">
      <w:marLeft w:val="0"/>
      <w:marRight w:val="0"/>
      <w:marTop w:val="0"/>
      <w:marBottom w:val="0"/>
      <w:divBdr>
        <w:top w:val="none" w:sz="0" w:space="0" w:color="auto"/>
        <w:left w:val="none" w:sz="0" w:space="0" w:color="auto"/>
        <w:bottom w:val="none" w:sz="0" w:space="0" w:color="auto"/>
        <w:right w:val="none" w:sz="0" w:space="0" w:color="auto"/>
      </w:divBdr>
      <w:divsChild>
        <w:div w:id="1502158995">
          <w:marLeft w:val="1166"/>
          <w:marRight w:val="0"/>
          <w:marTop w:val="115"/>
          <w:marBottom w:val="0"/>
          <w:divBdr>
            <w:top w:val="none" w:sz="0" w:space="0" w:color="auto"/>
            <w:left w:val="none" w:sz="0" w:space="0" w:color="auto"/>
            <w:bottom w:val="none" w:sz="0" w:space="0" w:color="auto"/>
            <w:right w:val="none" w:sz="0" w:space="0" w:color="auto"/>
          </w:divBdr>
        </w:div>
        <w:div w:id="1502158996">
          <w:marLeft w:val="1800"/>
          <w:marRight w:val="0"/>
          <w:marTop w:val="115"/>
          <w:marBottom w:val="0"/>
          <w:divBdr>
            <w:top w:val="none" w:sz="0" w:space="0" w:color="auto"/>
            <w:left w:val="none" w:sz="0" w:space="0" w:color="auto"/>
            <w:bottom w:val="none" w:sz="0" w:space="0" w:color="auto"/>
            <w:right w:val="none" w:sz="0" w:space="0" w:color="auto"/>
          </w:divBdr>
        </w:div>
        <w:div w:id="1502159034">
          <w:marLeft w:val="1800"/>
          <w:marRight w:val="0"/>
          <w:marTop w:val="115"/>
          <w:marBottom w:val="0"/>
          <w:divBdr>
            <w:top w:val="none" w:sz="0" w:space="0" w:color="auto"/>
            <w:left w:val="none" w:sz="0" w:space="0" w:color="auto"/>
            <w:bottom w:val="none" w:sz="0" w:space="0" w:color="auto"/>
            <w:right w:val="none" w:sz="0" w:space="0" w:color="auto"/>
          </w:divBdr>
        </w:div>
        <w:div w:id="1502159040">
          <w:marLeft w:val="547"/>
          <w:marRight w:val="0"/>
          <w:marTop w:val="134"/>
          <w:marBottom w:val="0"/>
          <w:divBdr>
            <w:top w:val="none" w:sz="0" w:space="0" w:color="auto"/>
            <w:left w:val="none" w:sz="0" w:space="0" w:color="auto"/>
            <w:bottom w:val="none" w:sz="0" w:space="0" w:color="auto"/>
            <w:right w:val="none" w:sz="0" w:space="0" w:color="auto"/>
          </w:divBdr>
        </w:div>
        <w:div w:id="1502159044">
          <w:marLeft w:val="1800"/>
          <w:marRight w:val="0"/>
          <w:marTop w:val="115"/>
          <w:marBottom w:val="0"/>
          <w:divBdr>
            <w:top w:val="none" w:sz="0" w:space="0" w:color="auto"/>
            <w:left w:val="none" w:sz="0" w:space="0" w:color="auto"/>
            <w:bottom w:val="none" w:sz="0" w:space="0" w:color="auto"/>
            <w:right w:val="none" w:sz="0" w:space="0" w:color="auto"/>
          </w:divBdr>
        </w:div>
        <w:div w:id="1502159051">
          <w:marLeft w:val="1800"/>
          <w:marRight w:val="0"/>
          <w:marTop w:val="115"/>
          <w:marBottom w:val="0"/>
          <w:divBdr>
            <w:top w:val="none" w:sz="0" w:space="0" w:color="auto"/>
            <w:left w:val="none" w:sz="0" w:space="0" w:color="auto"/>
            <w:bottom w:val="none" w:sz="0" w:space="0" w:color="auto"/>
            <w:right w:val="none" w:sz="0" w:space="0" w:color="auto"/>
          </w:divBdr>
        </w:div>
        <w:div w:id="1502159053">
          <w:marLeft w:val="1800"/>
          <w:marRight w:val="0"/>
          <w:marTop w:val="115"/>
          <w:marBottom w:val="0"/>
          <w:divBdr>
            <w:top w:val="none" w:sz="0" w:space="0" w:color="auto"/>
            <w:left w:val="none" w:sz="0" w:space="0" w:color="auto"/>
            <w:bottom w:val="none" w:sz="0" w:space="0" w:color="auto"/>
            <w:right w:val="none" w:sz="0" w:space="0" w:color="auto"/>
          </w:divBdr>
        </w:div>
        <w:div w:id="1502159060">
          <w:marLeft w:val="1166"/>
          <w:marRight w:val="0"/>
          <w:marTop w:val="115"/>
          <w:marBottom w:val="0"/>
          <w:divBdr>
            <w:top w:val="none" w:sz="0" w:space="0" w:color="auto"/>
            <w:left w:val="none" w:sz="0" w:space="0" w:color="auto"/>
            <w:bottom w:val="none" w:sz="0" w:space="0" w:color="auto"/>
            <w:right w:val="none" w:sz="0" w:space="0" w:color="auto"/>
          </w:divBdr>
        </w:div>
        <w:div w:id="1502159071">
          <w:marLeft w:val="1800"/>
          <w:marRight w:val="0"/>
          <w:marTop w:val="115"/>
          <w:marBottom w:val="0"/>
          <w:divBdr>
            <w:top w:val="none" w:sz="0" w:space="0" w:color="auto"/>
            <w:left w:val="none" w:sz="0" w:space="0" w:color="auto"/>
            <w:bottom w:val="none" w:sz="0" w:space="0" w:color="auto"/>
            <w:right w:val="none" w:sz="0" w:space="0" w:color="auto"/>
          </w:divBdr>
        </w:div>
        <w:div w:id="1502159134">
          <w:marLeft w:val="547"/>
          <w:marRight w:val="0"/>
          <w:marTop w:val="154"/>
          <w:marBottom w:val="0"/>
          <w:divBdr>
            <w:top w:val="none" w:sz="0" w:space="0" w:color="auto"/>
            <w:left w:val="none" w:sz="0" w:space="0" w:color="auto"/>
            <w:bottom w:val="none" w:sz="0" w:space="0" w:color="auto"/>
            <w:right w:val="none" w:sz="0" w:space="0" w:color="auto"/>
          </w:divBdr>
        </w:div>
      </w:divsChild>
    </w:div>
    <w:div w:id="1502159059">
      <w:marLeft w:val="0"/>
      <w:marRight w:val="0"/>
      <w:marTop w:val="0"/>
      <w:marBottom w:val="0"/>
      <w:divBdr>
        <w:top w:val="none" w:sz="0" w:space="0" w:color="auto"/>
        <w:left w:val="none" w:sz="0" w:space="0" w:color="auto"/>
        <w:bottom w:val="none" w:sz="0" w:space="0" w:color="auto"/>
        <w:right w:val="none" w:sz="0" w:space="0" w:color="auto"/>
      </w:divBdr>
      <w:divsChild>
        <w:div w:id="1502159076">
          <w:marLeft w:val="547"/>
          <w:marRight w:val="0"/>
          <w:marTop w:val="154"/>
          <w:marBottom w:val="0"/>
          <w:divBdr>
            <w:top w:val="none" w:sz="0" w:space="0" w:color="auto"/>
            <w:left w:val="none" w:sz="0" w:space="0" w:color="auto"/>
            <w:bottom w:val="none" w:sz="0" w:space="0" w:color="auto"/>
            <w:right w:val="none" w:sz="0" w:space="0" w:color="auto"/>
          </w:divBdr>
        </w:div>
      </w:divsChild>
    </w:div>
    <w:div w:id="1502159063">
      <w:marLeft w:val="0"/>
      <w:marRight w:val="0"/>
      <w:marTop w:val="0"/>
      <w:marBottom w:val="0"/>
      <w:divBdr>
        <w:top w:val="none" w:sz="0" w:space="0" w:color="auto"/>
        <w:left w:val="none" w:sz="0" w:space="0" w:color="auto"/>
        <w:bottom w:val="none" w:sz="0" w:space="0" w:color="auto"/>
        <w:right w:val="none" w:sz="0" w:space="0" w:color="auto"/>
      </w:divBdr>
      <w:divsChild>
        <w:div w:id="1502159036">
          <w:marLeft w:val="547"/>
          <w:marRight w:val="0"/>
          <w:marTop w:val="134"/>
          <w:marBottom w:val="0"/>
          <w:divBdr>
            <w:top w:val="none" w:sz="0" w:space="0" w:color="auto"/>
            <w:left w:val="none" w:sz="0" w:space="0" w:color="auto"/>
            <w:bottom w:val="none" w:sz="0" w:space="0" w:color="auto"/>
            <w:right w:val="none" w:sz="0" w:space="0" w:color="auto"/>
          </w:divBdr>
        </w:div>
        <w:div w:id="1502159055">
          <w:marLeft w:val="547"/>
          <w:marRight w:val="0"/>
          <w:marTop w:val="154"/>
          <w:marBottom w:val="0"/>
          <w:divBdr>
            <w:top w:val="none" w:sz="0" w:space="0" w:color="auto"/>
            <w:left w:val="none" w:sz="0" w:space="0" w:color="auto"/>
            <w:bottom w:val="none" w:sz="0" w:space="0" w:color="auto"/>
            <w:right w:val="none" w:sz="0" w:space="0" w:color="auto"/>
          </w:divBdr>
        </w:div>
        <w:div w:id="1502159086">
          <w:marLeft w:val="1166"/>
          <w:marRight w:val="0"/>
          <w:marTop w:val="96"/>
          <w:marBottom w:val="0"/>
          <w:divBdr>
            <w:top w:val="none" w:sz="0" w:space="0" w:color="auto"/>
            <w:left w:val="none" w:sz="0" w:space="0" w:color="auto"/>
            <w:bottom w:val="none" w:sz="0" w:space="0" w:color="auto"/>
            <w:right w:val="none" w:sz="0" w:space="0" w:color="auto"/>
          </w:divBdr>
        </w:div>
        <w:div w:id="1502159110">
          <w:marLeft w:val="1166"/>
          <w:marRight w:val="0"/>
          <w:marTop w:val="96"/>
          <w:marBottom w:val="0"/>
          <w:divBdr>
            <w:top w:val="none" w:sz="0" w:space="0" w:color="auto"/>
            <w:left w:val="none" w:sz="0" w:space="0" w:color="auto"/>
            <w:bottom w:val="none" w:sz="0" w:space="0" w:color="auto"/>
            <w:right w:val="none" w:sz="0" w:space="0" w:color="auto"/>
          </w:divBdr>
        </w:div>
        <w:div w:id="1502159119">
          <w:marLeft w:val="547"/>
          <w:marRight w:val="0"/>
          <w:marTop w:val="134"/>
          <w:marBottom w:val="0"/>
          <w:divBdr>
            <w:top w:val="none" w:sz="0" w:space="0" w:color="auto"/>
            <w:left w:val="none" w:sz="0" w:space="0" w:color="auto"/>
            <w:bottom w:val="none" w:sz="0" w:space="0" w:color="auto"/>
            <w:right w:val="none" w:sz="0" w:space="0" w:color="auto"/>
          </w:divBdr>
        </w:div>
        <w:div w:id="1502159127">
          <w:marLeft w:val="1166"/>
          <w:marRight w:val="0"/>
          <w:marTop w:val="96"/>
          <w:marBottom w:val="0"/>
          <w:divBdr>
            <w:top w:val="none" w:sz="0" w:space="0" w:color="auto"/>
            <w:left w:val="none" w:sz="0" w:space="0" w:color="auto"/>
            <w:bottom w:val="none" w:sz="0" w:space="0" w:color="auto"/>
            <w:right w:val="none" w:sz="0" w:space="0" w:color="auto"/>
          </w:divBdr>
        </w:div>
      </w:divsChild>
    </w:div>
    <w:div w:id="1502159067">
      <w:marLeft w:val="0"/>
      <w:marRight w:val="0"/>
      <w:marTop w:val="0"/>
      <w:marBottom w:val="0"/>
      <w:divBdr>
        <w:top w:val="none" w:sz="0" w:space="0" w:color="auto"/>
        <w:left w:val="none" w:sz="0" w:space="0" w:color="auto"/>
        <w:bottom w:val="none" w:sz="0" w:space="0" w:color="auto"/>
        <w:right w:val="none" w:sz="0" w:space="0" w:color="auto"/>
      </w:divBdr>
      <w:divsChild>
        <w:div w:id="1502159022">
          <w:marLeft w:val="1526"/>
          <w:marRight w:val="0"/>
          <w:marTop w:val="134"/>
          <w:marBottom w:val="0"/>
          <w:divBdr>
            <w:top w:val="none" w:sz="0" w:space="0" w:color="auto"/>
            <w:left w:val="none" w:sz="0" w:space="0" w:color="auto"/>
            <w:bottom w:val="none" w:sz="0" w:space="0" w:color="auto"/>
            <w:right w:val="none" w:sz="0" w:space="0" w:color="auto"/>
          </w:divBdr>
        </w:div>
        <w:div w:id="1502159050">
          <w:marLeft w:val="1526"/>
          <w:marRight w:val="0"/>
          <w:marTop w:val="134"/>
          <w:marBottom w:val="0"/>
          <w:divBdr>
            <w:top w:val="none" w:sz="0" w:space="0" w:color="auto"/>
            <w:left w:val="none" w:sz="0" w:space="0" w:color="auto"/>
            <w:bottom w:val="none" w:sz="0" w:space="0" w:color="auto"/>
            <w:right w:val="none" w:sz="0" w:space="0" w:color="auto"/>
          </w:divBdr>
        </w:div>
        <w:div w:id="1502159080">
          <w:marLeft w:val="547"/>
          <w:marRight w:val="0"/>
          <w:marTop w:val="134"/>
          <w:marBottom w:val="0"/>
          <w:divBdr>
            <w:top w:val="none" w:sz="0" w:space="0" w:color="auto"/>
            <w:left w:val="none" w:sz="0" w:space="0" w:color="auto"/>
            <w:bottom w:val="none" w:sz="0" w:space="0" w:color="auto"/>
            <w:right w:val="none" w:sz="0" w:space="0" w:color="auto"/>
          </w:divBdr>
        </w:div>
        <w:div w:id="1502159095">
          <w:marLeft w:val="1526"/>
          <w:marRight w:val="0"/>
          <w:marTop w:val="134"/>
          <w:marBottom w:val="0"/>
          <w:divBdr>
            <w:top w:val="none" w:sz="0" w:space="0" w:color="auto"/>
            <w:left w:val="none" w:sz="0" w:space="0" w:color="auto"/>
            <w:bottom w:val="none" w:sz="0" w:space="0" w:color="auto"/>
            <w:right w:val="none" w:sz="0" w:space="0" w:color="auto"/>
          </w:divBdr>
        </w:div>
        <w:div w:id="1502159099">
          <w:marLeft w:val="547"/>
          <w:marRight w:val="0"/>
          <w:marTop w:val="134"/>
          <w:marBottom w:val="0"/>
          <w:divBdr>
            <w:top w:val="none" w:sz="0" w:space="0" w:color="auto"/>
            <w:left w:val="none" w:sz="0" w:space="0" w:color="auto"/>
            <w:bottom w:val="none" w:sz="0" w:space="0" w:color="auto"/>
            <w:right w:val="none" w:sz="0" w:space="0" w:color="auto"/>
          </w:divBdr>
        </w:div>
        <w:div w:id="1502159125">
          <w:marLeft w:val="547"/>
          <w:marRight w:val="0"/>
          <w:marTop w:val="154"/>
          <w:marBottom w:val="0"/>
          <w:divBdr>
            <w:top w:val="none" w:sz="0" w:space="0" w:color="auto"/>
            <w:left w:val="none" w:sz="0" w:space="0" w:color="auto"/>
            <w:bottom w:val="none" w:sz="0" w:space="0" w:color="auto"/>
            <w:right w:val="none" w:sz="0" w:space="0" w:color="auto"/>
          </w:divBdr>
        </w:div>
      </w:divsChild>
    </w:div>
    <w:div w:id="1502159078">
      <w:marLeft w:val="0"/>
      <w:marRight w:val="0"/>
      <w:marTop w:val="0"/>
      <w:marBottom w:val="0"/>
      <w:divBdr>
        <w:top w:val="none" w:sz="0" w:space="0" w:color="auto"/>
        <w:left w:val="none" w:sz="0" w:space="0" w:color="auto"/>
        <w:bottom w:val="none" w:sz="0" w:space="0" w:color="auto"/>
        <w:right w:val="none" w:sz="0" w:space="0" w:color="auto"/>
      </w:divBdr>
      <w:divsChild>
        <w:div w:id="1502158998">
          <w:marLeft w:val="1800"/>
          <w:marRight w:val="0"/>
          <w:marTop w:val="86"/>
          <w:marBottom w:val="0"/>
          <w:divBdr>
            <w:top w:val="none" w:sz="0" w:space="0" w:color="auto"/>
            <w:left w:val="none" w:sz="0" w:space="0" w:color="auto"/>
            <w:bottom w:val="none" w:sz="0" w:space="0" w:color="auto"/>
            <w:right w:val="none" w:sz="0" w:space="0" w:color="auto"/>
          </w:divBdr>
        </w:div>
        <w:div w:id="1502159005">
          <w:marLeft w:val="547"/>
          <w:marRight w:val="0"/>
          <w:marTop w:val="134"/>
          <w:marBottom w:val="0"/>
          <w:divBdr>
            <w:top w:val="none" w:sz="0" w:space="0" w:color="auto"/>
            <w:left w:val="none" w:sz="0" w:space="0" w:color="auto"/>
            <w:bottom w:val="none" w:sz="0" w:space="0" w:color="auto"/>
            <w:right w:val="none" w:sz="0" w:space="0" w:color="auto"/>
          </w:divBdr>
        </w:div>
        <w:div w:id="1502159023">
          <w:marLeft w:val="1800"/>
          <w:marRight w:val="0"/>
          <w:marTop w:val="86"/>
          <w:marBottom w:val="0"/>
          <w:divBdr>
            <w:top w:val="none" w:sz="0" w:space="0" w:color="auto"/>
            <w:left w:val="none" w:sz="0" w:space="0" w:color="auto"/>
            <w:bottom w:val="none" w:sz="0" w:space="0" w:color="auto"/>
            <w:right w:val="none" w:sz="0" w:space="0" w:color="auto"/>
          </w:divBdr>
        </w:div>
        <w:div w:id="1502159024">
          <w:marLeft w:val="2520"/>
          <w:marRight w:val="0"/>
          <w:marTop w:val="67"/>
          <w:marBottom w:val="0"/>
          <w:divBdr>
            <w:top w:val="none" w:sz="0" w:space="0" w:color="auto"/>
            <w:left w:val="none" w:sz="0" w:space="0" w:color="auto"/>
            <w:bottom w:val="none" w:sz="0" w:space="0" w:color="auto"/>
            <w:right w:val="none" w:sz="0" w:space="0" w:color="auto"/>
          </w:divBdr>
        </w:div>
        <w:div w:id="1502159025">
          <w:marLeft w:val="1166"/>
          <w:marRight w:val="0"/>
          <w:marTop w:val="96"/>
          <w:marBottom w:val="0"/>
          <w:divBdr>
            <w:top w:val="none" w:sz="0" w:space="0" w:color="auto"/>
            <w:left w:val="none" w:sz="0" w:space="0" w:color="auto"/>
            <w:bottom w:val="none" w:sz="0" w:space="0" w:color="auto"/>
            <w:right w:val="none" w:sz="0" w:space="0" w:color="auto"/>
          </w:divBdr>
        </w:div>
        <w:div w:id="1502159026">
          <w:marLeft w:val="1800"/>
          <w:marRight w:val="0"/>
          <w:marTop w:val="86"/>
          <w:marBottom w:val="0"/>
          <w:divBdr>
            <w:top w:val="none" w:sz="0" w:space="0" w:color="auto"/>
            <w:left w:val="none" w:sz="0" w:space="0" w:color="auto"/>
            <w:bottom w:val="none" w:sz="0" w:space="0" w:color="auto"/>
            <w:right w:val="none" w:sz="0" w:space="0" w:color="auto"/>
          </w:divBdr>
        </w:div>
        <w:div w:id="1502159035">
          <w:marLeft w:val="1800"/>
          <w:marRight w:val="0"/>
          <w:marTop w:val="86"/>
          <w:marBottom w:val="0"/>
          <w:divBdr>
            <w:top w:val="none" w:sz="0" w:space="0" w:color="auto"/>
            <w:left w:val="none" w:sz="0" w:space="0" w:color="auto"/>
            <w:bottom w:val="none" w:sz="0" w:space="0" w:color="auto"/>
            <w:right w:val="none" w:sz="0" w:space="0" w:color="auto"/>
          </w:divBdr>
        </w:div>
        <w:div w:id="1502159042">
          <w:marLeft w:val="2520"/>
          <w:marRight w:val="0"/>
          <w:marTop w:val="67"/>
          <w:marBottom w:val="0"/>
          <w:divBdr>
            <w:top w:val="none" w:sz="0" w:space="0" w:color="auto"/>
            <w:left w:val="none" w:sz="0" w:space="0" w:color="auto"/>
            <w:bottom w:val="none" w:sz="0" w:space="0" w:color="auto"/>
            <w:right w:val="none" w:sz="0" w:space="0" w:color="auto"/>
          </w:divBdr>
        </w:div>
        <w:div w:id="1502159058">
          <w:marLeft w:val="2520"/>
          <w:marRight w:val="0"/>
          <w:marTop w:val="67"/>
          <w:marBottom w:val="0"/>
          <w:divBdr>
            <w:top w:val="none" w:sz="0" w:space="0" w:color="auto"/>
            <w:left w:val="none" w:sz="0" w:space="0" w:color="auto"/>
            <w:bottom w:val="none" w:sz="0" w:space="0" w:color="auto"/>
            <w:right w:val="none" w:sz="0" w:space="0" w:color="auto"/>
          </w:divBdr>
        </w:div>
        <w:div w:id="1502159064">
          <w:marLeft w:val="2520"/>
          <w:marRight w:val="0"/>
          <w:marTop w:val="67"/>
          <w:marBottom w:val="0"/>
          <w:divBdr>
            <w:top w:val="none" w:sz="0" w:space="0" w:color="auto"/>
            <w:left w:val="none" w:sz="0" w:space="0" w:color="auto"/>
            <w:bottom w:val="none" w:sz="0" w:space="0" w:color="auto"/>
            <w:right w:val="none" w:sz="0" w:space="0" w:color="auto"/>
          </w:divBdr>
        </w:div>
        <w:div w:id="1502159066">
          <w:marLeft w:val="1166"/>
          <w:marRight w:val="0"/>
          <w:marTop w:val="96"/>
          <w:marBottom w:val="0"/>
          <w:divBdr>
            <w:top w:val="none" w:sz="0" w:space="0" w:color="auto"/>
            <w:left w:val="none" w:sz="0" w:space="0" w:color="auto"/>
            <w:bottom w:val="none" w:sz="0" w:space="0" w:color="auto"/>
            <w:right w:val="none" w:sz="0" w:space="0" w:color="auto"/>
          </w:divBdr>
        </w:div>
        <w:div w:id="1502159074">
          <w:marLeft w:val="1800"/>
          <w:marRight w:val="0"/>
          <w:marTop w:val="86"/>
          <w:marBottom w:val="0"/>
          <w:divBdr>
            <w:top w:val="none" w:sz="0" w:space="0" w:color="auto"/>
            <w:left w:val="none" w:sz="0" w:space="0" w:color="auto"/>
            <w:bottom w:val="none" w:sz="0" w:space="0" w:color="auto"/>
            <w:right w:val="none" w:sz="0" w:space="0" w:color="auto"/>
          </w:divBdr>
        </w:div>
        <w:div w:id="1502159079">
          <w:marLeft w:val="1800"/>
          <w:marRight w:val="0"/>
          <w:marTop w:val="86"/>
          <w:marBottom w:val="0"/>
          <w:divBdr>
            <w:top w:val="none" w:sz="0" w:space="0" w:color="auto"/>
            <w:left w:val="none" w:sz="0" w:space="0" w:color="auto"/>
            <w:bottom w:val="none" w:sz="0" w:space="0" w:color="auto"/>
            <w:right w:val="none" w:sz="0" w:space="0" w:color="auto"/>
          </w:divBdr>
        </w:div>
        <w:div w:id="1502159082">
          <w:marLeft w:val="2520"/>
          <w:marRight w:val="0"/>
          <w:marTop w:val="67"/>
          <w:marBottom w:val="0"/>
          <w:divBdr>
            <w:top w:val="none" w:sz="0" w:space="0" w:color="auto"/>
            <w:left w:val="none" w:sz="0" w:space="0" w:color="auto"/>
            <w:bottom w:val="none" w:sz="0" w:space="0" w:color="auto"/>
            <w:right w:val="none" w:sz="0" w:space="0" w:color="auto"/>
          </w:divBdr>
        </w:div>
        <w:div w:id="1502159115">
          <w:marLeft w:val="1800"/>
          <w:marRight w:val="0"/>
          <w:marTop w:val="86"/>
          <w:marBottom w:val="0"/>
          <w:divBdr>
            <w:top w:val="none" w:sz="0" w:space="0" w:color="auto"/>
            <w:left w:val="none" w:sz="0" w:space="0" w:color="auto"/>
            <w:bottom w:val="none" w:sz="0" w:space="0" w:color="auto"/>
            <w:right w:val="none" w:sz="0" w:space="0" w:color="auto"/>
          </w:divBdr>
        </w:div>
        <w:div w:id="1502159116">
          <w:marLeft w:val="2520"/>
          <w:marRight w:val="0"/>
          <w:marTop w:val="67"/>
          <w:marBottom w:val="0"/>
          <w:divBdr>
            <w:top w:val="none" w:sz="0" w:space="0" w:color="auto"/>
            <w:left w:val="none" w:sz="0" w:space="0" w:color="auto"/>
            <w:bottom w:val="none" w:sz="0" w:space="0" w:color="auto"/>
            <w:right w:val="none" w:sz="0" w:space="0" w:color="auto"/>
          </w:divBdr>
        </w:div>
        <w:div w:id="1502159122">
          <w:marLeft w:val="2520"/>
          <w:marRight w:val="0"/>
          <w:marTop w:val="67"/>
          <w:marBottom w:val="0"/>
          <w:divBdr>
            <w:top w:val="none" w:sz="0" w:space="0" w:color="auto"/>
            <w:left w:val="none" w:sz="0" w:space="0" w:color="auto"/>
            <w:bottom w:val="none" w:sz="0" w:space="0" w:color="auto"/>
            <w:right w:val="none" w:sz="0" w:space="0" w:color="auto"/>
          </w:divBdr>
        </w:div>
        <w:div w:id="1502159139">
          <w:marLeft w:val="2520"/>
          <w:marRight w:val="0"/>
          <w:marTop w:val="67"/>
          <w:marBottom w:val="0"/>
          <w:divBdr>
            <w:top w:val="none" w:sz="0" w:space="0" w:color="auto"/>
            <w:left w:val="none" w:sz="0" w:space="0" w:color="auto"/>
            <w:bottom w:val="none" w:sz="0" w:space="0" w:color="auto"/>
            <w:right w:val="none" w:sz="0" w:space="0" w:color="auto"/>
          </w:divBdr>
        </w:div>
        <w:div w:id="1502159142">
          <w:marLeft w:val="2520"/>
          <w:marRight w:val="0"/>
          <w:marTop w:val="67"/>
          <w:marBottom w:val="0"/>
          <w:divBdr>
            <w:top w:val="none" w:sz="0" w:space="0" w:color="auto"/>
            <w:left w:val="none" w:sz="0" w:space="0" w:color="auto"/>
            <w:bottom w:val="none" w:sz="0" w:space="0" w:color="auto"/>
            <w:right w:val="none" w:sz="0" w:space="0" w:color="auto"/>
          </w:divBdr>
        </w:div>
        <w:div w:id="1502159147">
          <w:marLeft w:val="2520"/>
          <w:marRight w:val="0"/>
          <w:marTop w:val="67"/>
          <w:marBottom w:val="0"/>
          <w:divBdr>
            <w:top w:val="none" w:sz="0" w:space="0" w:color="auto"/>
            <w:left w:val="none" w:sz="0" w:space="0" w:color="auto"/>
            <w:bottom w:val="none" w:sz="0" w:space="0" w:color="auto"/>
            <w:right w:val="none" w:sz="0" w:space="0" w:color="auto"/>
          </w:divBdr>
        </w:div>
        <w:div w:id="1502159149">
          <w:marLeft w:val="1166"/>
          <w:marRight w:val="0"/>
          <w:marTop w:val="96"/>
          <w:marBottom w:val="0"/>
          <w:divBdr>
            <w:top w:val="none" w:sz="0" w:space="0" w:color="auto"/>
            <w:left w:val="none" w:sz="0" w:space="0" w:color="auto"/>
            <w:bottom w:val="none" w:sz="0" w:space="0" w:color="auto"/>
            <w:right w:val="none" w:sz="0" w:space="0" w:color="auto"/>
          </w:divBdr>
        </w:div>
      </w:divsChild>
    </w:div>
    <w:div w:id="1502159091">
      <w:marLeft w:val="0"/>
      <w:marRight w:val="0"/>
      <w:marTop w:val="0"/>
      <w:marBottom w:val="0"/>
      <w:divBdr>
        <w:top w:val="none" w:sz="0" w:space="0" w:color="auto"/>
        <w:left w:val="none" w:sz="0" w:space="0" w:color="auto"/>
        <w:bottom w:val="none" w:sz="0" w:space="0" w:color="auto"/>
        <w:right w:val="none" w:sz="0" w:space="0" w:color="auto"/>
      </w:divBdr>
      <w:divsChild>
        <w:div w:id="1502159001">
          <w:marLeft w:val="547"/>
          <w:marRight w:val="0"/>
          <w:marTop w:val="134"/>
          <w:marBottom w:val="0"/>
          <w:divBdr>
            <w:top w:val="none" w:sz="0" w:space="0" w:color="auto"/>
            <w:left w:val="none" w:sz="0" w:space="0" w:color="auto"/>
            <w:bottom w:val="none" w:sz="0" w:space="0" w:color="auto"/>
            <w:right w:val="none" w:sz="0" w:space="0" w:color="auto"/>
          </w:divBdr>
        </w:div>
        <w:div w:id="1502159002">
          <w:marLeft w:val="1166"/>
          <w:marRight w:val="0"/>
          <w:marTop w:val="96"/>
          <w:marBottom w:val="0"/>
          <w:divBdr>
            <w:top w:val="none" w:sz="0" w:space="0" w:color="auto"/>
            <w:left w:val="none" w:sz="0" w:space="0" w:color="auto"/>
            <w:bottom w:val="none" w:sz="0" w:space="0" w:color="auto"/>
            <w:right w:val="none" w:sz="0" w:space="0" w:color="auto"/>
          </w:divBdr>
        </w:div>
        <w:div w:id="1502159007">
          <w:marLeft w:val="1166"/>
          <w:marRight w:val="0"/>
          <w:marTop w:val="96"/>
          <w:marBottom w:val="0"/>
          <w:divBdr>
            <w:top w:val="none" w:sz="0" w:space="0" w:color="auto"/>
            <w:left w:val="none" w:sz="0" w:space="0" w:color="auto"/>
            <w:bottom w:val="none" w:sz="0" w:space="0" w:color="auto"/>
            <w:right w:val="none" w:sz="0" w:space="0" w:color="auto"/>
          </w:divBdr>
        </w:div>
        <w:div w:id="1502159041">
          <w:marLeft w:val="547"/>
          <w:marRight w:val="0"/>
          <w:marTop w:val="134"/>
          <w:marBottom w:val="0"/>
          <w:divBdr>
            <w:top w:val="none" w:sz="0" w:space="0" w:color="auto"/>
            <w:left w:val="none" w:sz="0" w:space="0" w:color="auto"/>
            <w:bottom w:val="none" w:sz="0" w:space="0" w:color="auto"/>
            <w:right w:val="none" w:sz="0" w:space="0" w:color="auto"/>
          </w:divBdr>
        </w:div>
      </w:divsChild>
    </w:div>
    <w:div w:id="1502159092">
      <w:marLeft w:val="0"/>
      <w:marRight w:val="0"/>
      <w:marTop w:val="0"/>
      <w:marBottom w:val="0"/>
      <w:divBdr>
        <w:top w:val="none" w:sz="0" w:space="0" w:color="auto"/>
        <w:left w:val="none" w:sz="0" w:space="0" w:color="auto"/>
        <w:bottom w:val="none" w:sz="0" w:space="0" w:color="auto"/>
        <w:right w:val="none" w:sz="0" w:space="0" w:color="auto"/>
      </w:divBdr>
      <w:divsChild>
        <w:div w:id="1502159003">
          <w:marLeft w:val="1800"/>
          <w:marRight w:val="0"/>
          <w:marTop w:val="96"/>
          <w:marBottom w:val="0"/>
          <w:divBdr>
            <w:top w:val="none" w:sz="0" w:space="0" w:color="auto"/>
            <w:left w:val="none" w:sz="0" w:space="0" w:color="auto"/>
            <w:bottom w:val="none" w:sz="0" w:space="0" w:color="auto"/>
            <w:right w:val="none" w:sz="0" w:space="0" w:color="auto"/>
          </w:divBdr>
        </w:div>
        <w:div w:id="1502159006">
          <w:marLeft w:val="1800"/>
          <w:marRight w:val="0"/>
          <w:marTop w:val="96"/>
          <w:marBottom w:val="0"/>
          <w:divBdr>
            <w:top w:val="none" w:sz="0" w:space="0" w:color="auto"/>
            <w:left w:val="none" w:sz="0" w:space="0" w:color="auto"/>
            <w:bottom w:val="none" w:sz="0" w:space="0" w:color="auto"/>
            <w:right w:val="none" w:sz="0" w:space="0" w:color="auto"/>
          </w:divBdr>
        </w:div>
        <w:div w:id="1502159011">
          <w:marLeft w:val="547"/>
          <w:marRight w:val="0"/>
          <w:marTop w:val="134"/>
          <w:marBottom w:val="0"/>
          <w:divBdr>
            <w:top w:val="none" w:sz="0" w:space="0" w:color="auto"/>
            <w:left w:val="none" w:sz="0" w:space="0" w:color="auto"/>
            <w:bottom w:val="none" w:sz="0" w:space="0" w:color="auto"/>
            <w:right w:val="none" w:sz="0" w:space="0" w:color="auto"/>
          </w:divBdr>
        </w:div>
        <w:div w:id="1502159028">
          <w:marLeft w:val="1800"/>
          <w:marRight w:val="0"/>
          <w:marTop w:val="96"/>
          <w:marBottom w:val="0"/>
          <w:divBdr>
            <w:top w:val="none" w:sz="0" w:space="0" w:color="auto"/>
            <w:left w:val="none" w:sz="0" w:space="0" w:color="auto"/>
            <w:bottom w:val="none" w:sz="0" w:space="0" w:color="auto"/>
            <w:right w:val="none" w:sz="0" w:space="0" w:color="auto"/>
          </w:divBdr>
        </w:div>
        <w:div w:id="1502159065">
          <w:marLeft w:val="547"/>
          <w:marRight w:val="0"/>
          <w:marTop w:val="154"/>
          <w:marBottom w:val="0"/>
          <w:divBdr>
            <w:top w:val="none" w:sz="0" w:space="0" w:color="auto"/>
            <w:left w:val="none" w:sz="0" w:space="0" w:color="auto"/>
            <w:bottom w:val="none" w:sz="0" w:space="0" w:color="auto"/>
            <w:right w:val="none" w:sz="0" w:space="0" w:color="auto"/>
          </w:divBdr>
        </w:div>
        <w:div w:id="1502159070">
          <w:marLeft w:val="1166"/>
          <w:marRight w:val="0"/>
          <w:marTop w:val="115"/>
          <w:marBottom w:val="0"/>
          <w:divBdr>
            <w:top w:val="none" w:sz="0" w:space="0" w:color="auto"/>
            <w:left w:val="none" w:sz="0" w:space="0" w:color="auto"/>
            <w:bottom w:val="none" w:sz="0" w:space="0" w:color="auto"/>
            <w:right w:val="none" w:sz="0" w:space="0" w:color="auto"/>
          </w:divBdr>
        </w:div>
        <w:div w:id="1502159081">
          <w:marLeft w:val="1800"/>
          <w:marRight w:val="0"/>
          <w:marTop w:val="96"/>
          <w:marBottom w:val="0"/>
          <w:divBdr>
            <w:top w:val="none" w:sz="0" w:space="0" w:color="auto"/>
            <w:left w:val="none" w:sz="0" w:space="0" w:color="auto"/>
            <w:bottom w:val="none" w:sz="0" w:space="0" w:color="auto"/>
            <w:right w:val="none" w:sz="0" w:space="0" w:color="auto"/>
          </w:divBdr>
        </w:div>
        <w:div w:id="1502159085">
          <w:marLeft w:val="1800"/>
          <w:marRight w:val="0"/>
          <w:marTop w:val="96"/>
          <w:marBottom w:val="0"/>
          <w:divBdr>
            <w:top w:val="none" w:sz="0" w:space="0" w:color="auto"/>
            <w:left w:val="none" w:sz="0" w:space="0" w:color="auto"/>
            <w:bottom w:val="none" w:sz="0" w:space="0" w:color="auto"/>
            <w:right w:val="none" w:sz="0" w:space="0" w:color="auto"/>
          </w:divBdr>
        </w:div>
        <w:div w:id="1502159111">
          <w:marLeft w:val="2520"/>
          <w:marRight w:val="0"/>
          <w:marTop w:val="86"/>
          <w:marBottom w:val="0"/>
          <w:divBdr>
            <w:top w:val="none" w:sz="0" w:space="0" w:color="auto"/>
            <w:left w:val="none" w:sz="0" w:space="0" w:color="auto"/>
            <w:bottom w:val="none" w:sz="0" w:space="0" w:color="auto"/>
            <w:right w:val="none" w:sz="0" w:space="0" w:color="auto"/>
          </w:divBdr>
        </w:div>
        <w:div w:id="1502159113">
          <w:marLeft w:val="1800"/>
          <w:marRight w:val="0"/>
          <w:marTop w:val="96"/>
          <w:marBottom w:val="0"/>
          <w:divBdr>
            <w:top w:val="none" w:sz="0" w:space="0" w:color="auto"/>
            <w:left w:val="none" w:sz="0" w:space="0" w:color="auto"/>
            <w:bottom w:val="none" w:sz="0" w:space="0" w:color="auto"/>
            <w:right w:val="none" w:sz="0" w:space="0" w:color="auto"/>
          </w:divBdr>
        </w:div>
        <w:div w:id="1502159117">
          <w:marLeft w:val="2520"/>
          <w:marRight w:val="0"/>
          <w:marTop w:val="86"/>
          <w:marBottom w:val="0"/>
          <w:divBdr>
            <w:top w:val="none" w:sz="0" w:space="0" w:color="auto"/>
            <w:left w:val="none" w:sz="0" w:space="0" w:color="auto"/>
            <w:bottom w:val="none" w:sz="0" w:space="0" w:color="auto"/>
            <w:right w:val="none" w:sz="0" w:space="0" w:color="auto"/>
          </w:divBdr>
        </w:div>
      </w:divsChild>
    </w:div>
    <w:div w:id="1502159097">
      <w:marLeft w:val="0"/>
      <w:marRight w:val="0"/>
      <w:marTop w:val="0"/>
      <w:marBottom w:val="0"/>
      <w:divBdr>
        <w:top w:val="none" w:sz="0" w:space="0" w:color="auto"/>
        <w:left w:val="none" w:sz="0" w:space="0" w:color="auto"/>
        <w:bottom w:val="none" w:sz="0" w:space="0" w:color="auto"/>
        <w:right w:val="none" w:sz="0" w:space="0" w:color="auto"/>
      </w:divBdr>
      <w:divsChild>
        <w:div w:id="1502159013">
          <w:marLeft w:val="1166"/>
          <w:marRight w:val="0"/>
          <w:marTop w:val="96"/>
          <w:marBottom w:val="0"/>
          <w:divBdr>
            <w:top w:val="none" w:sz="0" w:space="0" w:color="auto"/>
            <w:left w:val="none" w:sz="0" w:space="0" w:color="auto"/>
            <w:bottom w:val="none" w:sz="0" w:space="0" w:color="auto"/>
            <w:right w:val="none" w:sz="0" w:space="0" w:color="auto"/>
          </w:divBdr>
        </w:div>
        <w:div w:id="1502159021">
          <w:marLeft w:val="547"/>
          <w:marRight w:val="0"/>
          <w:marTop w:val="134"/>
          <w:marBottom w:val="0"/>
          <w:divBdr>
            <w:top w:val="none" w:sz="0" w:space="0" w:color="auto"/>
            <w:left w:val="none" w:sz="0" w:space="0" w:color="auto"/>
            <w:bottom w:val="none" w:sz="0" w:space="0" w:color="auto"/>
            <w:right w:val="none" w:sz="0" w:space="0" w:color="auto"/>
          </w:divBdr>
        </w:div>
        <w:div w:id="1502159027">
          <w:marLeft w:val="1166"/>
          <w:marRight w:val="0"/>
          <w:marTop w:val="96"/>
          <w:marBottom w:val="0"/>
          <w:divBdr>
            <w:top w:val="none" w:sz="0" w:space="0" w:color="auto"/>
            <w:left w:val="none" w:sz="0" w:space="0" w:color="auto"/>
            <w:bottom w:val="none" w:sz="0" w:space="0" w:color="auto"/>
            <w:right w:val="none" w:sz="0" w:space="0" w:color="auto"/>
          </w:divBdr>
        </w:div>
        <w:div w:id="1502159029">
          <w:marLeft w:val="1166"/>
          <w:marRight w:val="0"/>
          <w:marTop w:val="96"/>
          <w:marBottom w:val="0"/>
          <w:divBdr>
            <w:top w:val="none" w:sz="0" w:space="0" w:color="auto"/>
            <w:left w:val="none" w:sz="0" w:space="0" w:color="auto"/>
            <w:bottom w:val="none" w:sz="0" w:space="0" w:color="auto"/>
            <w:right w:val="none" w:sz="0" w:space="0" w:color="auto"/>
          </w:divBdr>
        </w:div>
        <w:div w:id="1502159030">
          <w:marLeft w:val="1166"/>
          <w:marRight w:val="0"/>
          <w:marTop w:val="96"/>
          <w:marBottom w:val="0"/>
          <w:divBdr>
            <w:top w:val="none" w:sz="0" w:space="0" w:color="auto"/>
            <w:left w:val="none" w:sz="0" w:space="0" w:color="auto"/>
            <w:bottom w:val="none" w:sz="0" w:space="0" w:color="auto"/>
            <w:right w:val="none" w:sz="0" w:space="0" w:color="auto"/>
          </w:divBdr>
        </w:div>
        <w:div w:id="1502159032">
          <w:marLeft w:val="1166"/>
          <w:marRight w:val="0"/>
          <w:marTop w:val="96"/>
          <w:marBottom w:val="0"/>
          <w:divBdr>
            <w:top w:val="none" w:sz="0" w:space="0" w:color="auto"/>
            <w:left w:val="none" w:sz="0" w:space="0" w:color="auto"/>
            <w:bottom w:val="none" w:sz="0" w:space="0" w:color="auto"/>
            <w:right w:val="none" w:sz="0" w:space="0" w:color="auto"/>
          </w:divBdr>
        </w:div>
        <w:div w:id="1502159057">
          <w:marLeft w:val="1166"/>
          <w:marRight w:val="0"/>
          <w:marTop w:val="96"/>
          <w:marBottom w:val="0"/>
          <w:divBdr>
            <w:top w:val="none" w:sz="0" w:space="0" w:color="auto"/>
            <w:left w:val="none" w:sz="0" w:space="0" w:color="auto"/>
            <w:bottom w:val="none" w:sz="0" w:space="0" w:color="auto"/>
            <w:right w:val="none" w:sz="0" w:space="0" w:color="auto"/>
          </w:divBdr>
        </w:div>
        <w:div w:id="1502159073">
          <w:marLeft w:val="547"/>
          <w:marRight w:val="0"/>
          <w:marTop w:val="134"/>
          <w:marBottom w:val="0"/>
          <w:divBdr>
            <w:top w:val="none" w:sz="0" w:space="0" w:color="auto"/>
            <w:left w:val="none" w:sz="0" w:space="0" w:color="auto"/>
            <w:bottom w:val="none" w:sz="0" w:space="0" w:color="auto"/>
            <w:right w:val="none" w:sz="0" w:space="0" w:color="auto"/>
          </w:divBdr>
        </w:div>
        <w:div w:id="1502159089">
          <w:marLeft w:val="547"/>
          <w:marRight w:val="0"/>
          <w:marTop w:val="154"/>
          <w:marBottom w:val="0"/>
          <w:divBdr>
            <w:top w:val="none" w:sz="0" w:space="0" w:color="auto"/>
            <w:left w:val="none" w:sz="0" w:space="0" w:color="auto"/>
            <w:bottom w:val="none" w:sz="0" w:space="0" w:color="auto"/>
            <w:right w:val="none" w:sz="0" w:space="0" w:color="auto"/>
          </w:divBdr>
        </w:div>
        <w:div w:id="1502159105">
          <w:marLeft w:val="1166"/>
          <w:marRight w:val="0"/>
          <w:marTop w:val="96"/>
          <w:marBottom w:val="0"/>
          <w:divBdr>
            <w:top w:val="none" w:sz="0" w:space="0" w:color="auto"/>
            <w:left w:val="none" w:sz="0" w:space="0" w:color="auto"/>
            <w:bottom w:val="none" w:sz="0" w:space="0" w:color="auto"/>
            <w:right w:val="none" w:sz="0" w:space="0" w:color="auto"/>
          </w:divBdr>
        </w:div>
        <w:div w:id="1502159108">
          <w:marLeft w:val="547"/>
          <w:marRight w:val="0"/>
          <w:marTop w:val="134"/>
          <w:marBottom w:val="0"/>
          <w:divBdr>
            <w:top w:val="none" w:sz="0" w:space="0" w:color="auto"/>
            <w:left w:val="none" w:sz="0" w:space="0" w:color="auto"/>
            <w:bottom w:val="none" w:sz="0" w:space="0" w:color="auto"/>
            <w:right w:val="none" w:sz="0" w:space="0" w:color="auto"/>
          </w:divBdr>
        </w:div>
        <w:div w:id="1502159118">
          <w:marLeft w:val="1166"/>
          <w:marRight w:val="0"/>
          <w:marTop w:val="96"/>
          <w:marBottom w:val="0"/>
          <w:divBdr>
            <w:top w:val="none" w:sz="0" w:space="0" w:color="auto"/>
            <w:left w:val="none" w:sz="0" w:space="0" w:color="auto"/>
            <w:bottom w:val="none" w:sz="0" w:space="0" w:color="auto"/>
            <w:right w:val="none" w:sz="0" w:space="0" w:color="auto"/>
          </w:divBdr>
        </w:div>
        <w:div w:id="1502159121">
          <w:marLeft w:val="547"/>
          <w:marRight w:val="0"/>
          <w:marTop w:val="134"/>
          <w:marBottom w:val="0"/>
          <w:divBdr>
            <w:top w:val="none" w:sz="0" w:space="0" w:color="auto"/>
            <w:left w:val="none" w:sz="0" w:space="0" w:color="auto"/>
            <w:bottom w:val="none" w:sz="0" w:space="0" w:color="auto"/>
            <w:right w:val="none" w:sz="0" w:space="0" w:color="auto"/>
          </w:divBdr>
        </w:div>
        <w:div w:id="1502159141">
          <w:marLeft w:val="1166"/>
          <w:marRight w:val="0"/>
          <w:marTop w:val="96"/>
          <w:marBottom w:val="0"/>
          <w:divBdr>
            <w:top w:val="none" w:sz="0" w:space="0" w:color="auto"/>
            <w:left w:val="none" w:sz="0" w:space="0" w:color="auto"/>
            <w:bottom w:val="none" w:sz="0" w:space="0" w:color="auto"/>
            <w:right w:val="none" w:sz="0" w:space="0" w:color="auto"/>
          </w:divBdr>
        </w:div>
      </w:divsChild>
    </w:div>
    <w:div w:id="1502159098">
      <w:marLeft w:val="0"/>
      <w:marRight w:val="0"/>
      <w:marTop w:val="0"/>
      <w:marBottom w:val="0"/>
      <w:divBdr>
        <w:top w:val="none" w:sz="0" w:space="0" w:color="auto"/>
        <w:left w:val="none" w:sz="0" w:space="0" w:color="auto"/>
        <w:bottom w:val="none" w:sz="0" w:space="0" w:color="auto"/>
        <w:right w:val="none" w:sz="0" w:space="0" w:color="auto"/>
      </w:divBdr>
    </w:div>
    <w:div w:id="1502159104">
      <w:marLeft w:val="0"/>
      <w:marRight w:val="0"/>
      <w:marTop w:val="0"/>
      <w:marBottom w:val="0"/>
      <w:divBdr>
        <w:top w:val="none" w:sz="0" w:space="0" w:color="auto"/>
        <w:left w:val="none" w:sz="0" w:space="0" w:color="auto"/>
        <w:bottom w:val="none" w:sz="0" w:space="0" w:color="auto"/>
        <w:right w:val="none" w:sz="0" w:space="0" w:color="auto"/>
      </w:divBdr>
      <w:divsChild>
        <w:div w:id="1502159019">
          <w:marLeft w:val="547"/>
          <w:marRight w:val="0"/>
          <w:marTop w:val="134"/>
          <w:marBottom w:val="0"/>
          <w:divBdr>
            <w:top w:val="none" w:sz="0" w:space="0" w:color="auto"/>
            <w:left w:val="none" w:sz="0" w:space="0" w:color="auto"/>
            <w:bottom w:val="none" w:sz="0" w:space="0" w:color="auto"/>
            <w:right w:val="none" w:sz="0" w:space="0" w:color="auto"/>
          </w:divBdr>
        </w:div>
        <w:div w:id="1502159020">
          <w:marLeft w:val="547"/>
          <w:marRight w:val="0"/>
          <w:marTop w:val="154"/>
          <w:marBottom w:val="0"/>
          <w:divBdr>
            <w:top w:val="none" w:sz="0" w:space="0" w:color="auto"/>
            <w:left w:val="none" w:sz="0" w:space="0" w:color="auto"/>
            <w:bottom w:val="none" w:sz="0" w:space="0" w:color="auto"/>
            <w:right w:val="none" w:sz="0" w:space="0" w:color="auto"/>
          </w:divBdr>
        </w:div>
        <w:div w:id="1502159100">
          <w:marLeft w:val="547"/>
          <w:marRight w:val="0"/>
          <w:marTop w:val="134"/>
          <w:marBottom w:val="0"/>
          <w:divBdr>
            <w:top w:val="none" w:sz="0" w:space="0" w:color="auto"/>
            <w:left w:val="none" w:sz="0" w:space="0" w:color="auto"/>
            <w:bottom w:val="none" w:sz="0" w:space="0" w:color="auto"/>
            <w:right w:val="none" w:sz="0" w:space="0" w:color="auto"/>
          </w:divBdr>
        </w:div>
        <w:div w:id="1502159107">
          <w:marLeft w:val="547"/>
          <w:marRight w:val="0"/>
          <w:marTop w:val="134"/>
          <w:marBottom w:val="0"/>
          <w:divBdr>
            <w:top w:val="none" w:sz="0" w:space="0" w:color="auto"/>
            <w:left w:val="none" w:sz="0" w:space="0" w:color="auto"/>
            <w:bottom w:val="none" w:sz="0" w:space="0" w:color="auto"/>
            <w:right w:val="none" w:sz="0" w:space="0" w:color="auto"/>
          </w:divBdr>
        </w:div>
        <w:div w:id="1502159132">
          <w:marLeft w:val="547"/>
          <w:marRight w:val="0"/>
          <w:marTop w:val="134"/>
          <w:marBottom w:val="0"/>
          <w:divBdr>
            <w:top w:val="none" w:sz="0" w:space="0" w:color="auto"/>
            <w:left w:val="none" w:sz="0" w:space="0" w:color="auto"/>
            <w:bottom w:val="none" w:sz="0" w:space="0" w:color="auto"/>
            <w:right w:val="none" w:sz="0" w:space="0" w:color="auto"/>
          </w:divBdr>
        </w:div>
        <w:div w:id="1502159137">
          <w:marLeft w:val="547"/>
          <w:marRight w:val="0"/>
          <w:marTop w:val="134"/>
          <w:marBottom w:val="0"/>
          <w:divBdr>
            <w:top w:val="none" w:sz="0" w:space="0" w:color="auto"/>
            <w:left w:val="none" w:sz="0" w:space="0" w:color="auto"/>
            <w:bottom w:val="none" w:sz="0" w:space="0" w:color="auto"/>
            <w:right w:val="none" w:sz="0" w:space="0" w:color="auto"/>
          </w:divBdr>
        </w:div>
        <w:div w:id="1502159145">
          <w:marLeft w:val="547"/>
          <w:marRight w:val="0"/>
          <w:marTop w:val="134"/>
          <w:marBottom w:val="0"/>
          <w:divBdr>
            <w:top w:val="none" w:sz="0" w:space="0" w:color="auto"/>
            <w:left w:val="none" w:sz="0" w:space="0" w:color="auto"/>
            <w:bottom w:val="none" w:sz="0" w:space="0" w:color="auto"/>
            <w:right w:val="none" w:sz="0" w:space="0" w:color="auto"/>
          </w:divBdr>
        </w:div>
      </w:divsChild>
    </w:div>
    <w:div w:id="1502159106">
      <w:marLeft w:val="0"/>
      <w:marRight w:val="0"/>
      <w:marTop w:val="0"/>
      <w:marBottom w:val="0"/>
      <w:divBdr>
        <w:top w:val="none" w:sz="0" w:space="0" w:color="auto"/>
        <w:left w:val="none" w:sz="0" w:space="0" w:color="auto"/>
        <w:bottom w:val="none" w:sz="0" w:space="0" w:color="auto"/>
        <w:right w:val="none" w:sz="0" w:space="0" w:color="auto"/>
      </w:divBdr>
      <w:divsChild>
        <w:div w:id="1502159049">
          <w:marLeft w:val="547"/>
          <w:marRight w:val="0"/>
          <w:marTop w:val="134"/>
          <w:marBottom w:val="0"/>
          <w:divBdr>
            <w:top w:val="none" w:sz="0" w:space="0" w:color="auto"/>
            <w:left w:val="none" w:sz="0" w:space="0" w:color="auto"/>
            <w:bottom w:val="none" w:sz="0" w:space="0" w:color="auto"/>
            <w:right w:val="none" w:sz="0" w:space="0" w:color="auto"/>
          </w:divBdr>
        </w:div>
        <w:div w:id="1502159084">
          <w:marLeft w:val="547"/>
          <w:marRight w:val="0"/>
          <w:marTop w:val="134"/>
          <w:marBottom w:val="0"/>
          <w:divBdr>
            <w:top w:val="none" w:sz="0" w:space="0" w:color="auto"/>
            <w:left w:val="none" w:sz="0" w:space="0" w:color="auto"/>
            <w:bottom w:val="none" w:sz="0" w:space="0" w:color="auto"/>
            <w:right w:val="none" w:sz="0" w:space="0" w:color="auto"/>
          </w:divBdr>
        </w:div>
        <w:div w:id="1502159123">
          <w:marLeft w:val="547"/>
          <w:marRight w:val="0"/>
          <w:marTop w:val="134"/>
          <w:marBottom w:val="0"/>
          <w:divBdr>
            <w:top w:val="none" w:sz="0" w:space="0" w:color="auto"/>
            <w:left w:val="none" w:sz="0" w:space="0" w:color="auto"/>
            <w:bottom w:val="none" w:sz="0" w:space="0" w:color="auto"/>
            <w:right w:val="none" w:sz="0" w:space="0" w:color="auto"/>
          </w:divBdr>
        </w:div>
        <w:div w:id="1502159129">
          <w:marLeft w:val="547"/>
          <w:marRight w:val="0"/>
          <w:marTop w:val="134"/>
          <w:marBottom w:val="0"/>
          <w:divBdr>
            <w:top w:val="none" w:sz="0" w:space="0" w:color="auto"/>
            <w:left w:val="none" w:sz="0" w:space="0" w:color="auto"/>
            <w:bottom w:val="none" w:sz="0" w:space="0" w:color="auto"/>
            <w:right w:val="none" w:sz="0" w:space="0" w:color="auto"/>
          </w:divBdr>
        </w:div>
        <w:div w:id="1502159135">
          <w:marLeft w:val="806"/>
          <w:marRight w:val="0"/>
          <w:marTop w:val="154"/>
          <w:marBottom w:val="0"/>
          <w:divBdr>
            <w:top w:val="none" w:sz="0" w:space="0" w:color="auto"/>
            <w:left w:val="none" w:sz="0" w:space="0" w:color="auto"/>
            <w:bottom w:val="none" w:sz="0" w:space="0" w:color="auto"/>
            <w:right w:val="none" w:sz="0" w:space="0" w:color="auto"/>
          </w:divBdr>
        </w:div>
      </w:divsChild>
    </w:div>
    <w:div w:id="1502159126">
      <w:marLeft w:val="0"/>
      <w:marRight w:val="0"/>
      <w:marTop w:val="0"/>
      <w:marBottom w:val="0"/>
      <w:divBdr>
        <w:top w:val="none" w:sz="0" w:space="0" w:color="auto"/>
        <w:left w:val="none" w:sz="0" w:space="0" w:color="auto"/>
        <w:bottom w:val="none" w:sz="0" w:space="0" w:color="auto"/>
        <w:right w:val="none" w:sz="0" w:space="0" w:color="auto"/>
      </w:divBdr>
      <w:divsChild>
        <w:div w:id="1502159014">
          <w:marLeft w:val="547"/>
          <w:marRight w:val="0"/>
          <w:marTop w:val="134"/>
          <w:marBottom w:val="0"/>
          <w:divBdr>
            <w:top w:val="none" w:sz="0" w:space="0" w:color="auto"/>
            <w:left w:val="none" w:sz="0" w:space="0" w:color="auto"/>
            <w:bottom w:val="none" w:sz="0" w:space="0" w:color="auto"/>
            <w:right w:val="none" w:sz="0" w:space="0" w:color="auto"/>
          </w:divBdr>
        </w:div>
        <w:div w:id="1502159015">
          <w:marLeft w:val="1166"/>
          <w:marRight w:val="0"/>
          <w:marTop w:val="96"/>
          <w:marBottom w:val="0"/>
          <w:divBdr>
            <w:top w:val="none" w:sz="0" w:space="0" w:color="auto"/>
            <w:left w:val="none" w:sz="0" w:space="0" w:color="auto"/>
            <w:bottom w:val="none" w:sz="0" w:space="0" w:color="auto"/>
            <w:right w:val="none" w:sz="0" w:space="0" w:color="auto"/>
          </w:divBdr>
        </w:div>
        <w:div w:id="1502159061">
          <w:marLeft w:val="1166"/>
          <w:marRight w:val="0"/>
          <w:marTop w:val="96"/>
          <w:marBottom w:val="0"/>
          <w:divBdr>
            <w:top w:val="none" w:sz="0" w:space="0" w:color="auto"/>
            <w:left w:val="none" w:sz="0" w:space="0" w:color="auto"/>
            <w:bottom w:val="none" w:sz="0" w:space="0" w:color="auto"/>
            <w:right w:val="none" w:sz="0" w:space="0" w:color="auto"/>
          </w:divBdr>
        </w:div>
        <w:div w:id="1502159069">
          <w:marLeft w:val="547"/>
          <w:marRight w:val="0"/>
          <w:marTop w:val="154"/>
          <w:marBottom w:val="0"/>
          <w:divBdr>
            <w:top w:val="none" w:sz="0" w:space="0" w:color="auto"/>
            <w:left w:val="none" w:sz="0" w:space="0" w:color="auto"/>
            <w:bottom w:val="none" w:sz="0" w:space="0" w:color="auto"/>
            <w:right w:val="none" w:sz="0" w:space="0" w:color="auto"/>
          </w:divBdr>
        </w:div>
        <w:div w:id="1502159088">
          <w:marLeft w:val="1166"/>
          <w:marRight w:val="0"/>
          <w:marTop w:val="96"/>
          <w:marBottom w:val="0"/>
          <w:divBdr>
            <w:top w:val="none" w:sz="0" w:space="0" w:color="auto"/>
            <w:left w:val="none" w:sz="0" w:space="0" w:color="auto"/>
            <w:bottom w:val="none" w:sz="0" w:space="0" w:color="auto"/>
            <w:right w:val="none" w:sz="0" w:space="0" w:color="auto"/>
          </w:divBdr>
        </w:div>
        <w:div w:id="1502159103">
          <w:marLeft w:val="1166"/>
          <w:marRight w:val="0"/>
          <w:marTop w:val="115"/>
          <w:marBottom w:val="0"/>
          <w:divBdr>
            <w:top w:val="none" w:sz="0" w:space="0" w:color="auto"/>
            <w:left w:val="none" w:sz="0" w:space="0" w:color="auto"/>
            <w:bottom w:val="none" w:sz="0" w:space="0" w:color="auto"/>
            <w:right w:val="none" w:sz="0" w:space="0" w:color="auto"/>
          </w:divBdr>
        </w:div>
        <w:div w:id="1502159131">
          <w:marLeft w:val="547"/>
          <w:marRight w:val="0"/>
          <w:marTop w:val="134"/>
          <w:marBottom w:val="0"/>
          <w:divBdr>
            <w:top w:val="none" w:sz="0" w:space="0" w:color="auto"/>
            <w:left w:val="none" w:sz="0" w:space="0" w:color="auto"/>
            <w:bottom w:val="none" w:sz="0" w:space="0" w:color="auto"/>
            <w:right w:val="none" w:sz="0" w:space="0" w:color="auto"/>
          </w:divBdr>
        </w:div>
        <w:div w:id="1502159138">
          <w:marLeft w:val="1166"/>
          <w:marRight w:val="0"/>
          <w:marTop w:val="115"/>
          <w:marBottom w:val="0"/>
          <w:divBdr>
            <w:top w:val="none" w:sz="0" w:space="0" w:color="auto"/>
            <w:left w:val="none" w:sz="0" w:space="0" w:color="auto"/>
            <w:bottom w:val="none" w:sz="0" w:space="0" w:color="auto"/>
            <w:right w:val="none" w:sz="0" w:space="0" w:color="auto"/>
          </w:divBdr>
        </w:div>
      </w:divsChild>
    </w:div>
    <w:div w:id="1502159128">
      <w:marLeft w:val="0"/>
      <w:marRight w:val="0"/>
      <w:marTop w:val="0"/>
      <w:marBottom w:val="0"/>
      <w:divBdr>
        <w:top w:val="none" w:sz="0" w:space="0" w:color="auto"/>
        <w:left w:val="none" w:sz="0" w:space="0" w:color="auto"/>
        <w:bottom w:val="none" w:sz="0" w:space="0" w:color="auto"/>
        <w:right w:val="none" w:sz="0" w:space="0" w:color="auto"/>
      </w:divBdr>
    </w:div>
    <w:div w:id="1502159146">
      <w:marLeft w:val="0"/>
      <w:marRight w:val="0"/>
      <w:marTop w:val="0"/>
      <w:marBottom w:val="0"/>
      <w:divBdr>
        <w:top w:val="none" w:sz="0" w:space="0" w:color="auto"/>
        <w:left w:val="none" w:sz="0" w:space="0" w:color="auto"/>
        <w:bottom w:val="none" w:sz="0" w:space="0" w:color="auto"/>
        <w:right w:val="none" w:sz="0" w:space="0" w:color="auto"/>
      </w:divBdr>
      <w:divsChild>
        <w:div w:id="1502158997">
          <w:marLeft w:val="1800"/>
          <w:marRight w:val="0"/>
          <w:marTop w:val="96"/>
          <w:marBottom w:val="0"/>
          <w:divBdr>
            <w:top w:val="none" w:sz="0" w:space="0" w:color="auto"/>
            <w:left w:val="none" w:sz="0" w:space="0" w:color="auto"/>
            <w:bottom w:val="none" w:sz="0" w:space="0" w:color="auto"/>
            <w:right w:val="none" w:sz="0" w:space="0" w:color="auto"/>
          </w:divBdr>
        </w:div>
        <w:div w:id="1502158999">
          <w:marLeft w:val="1800"/>
          <w:marRight w:val="0"/>
          <w:marTop w:val="96"/>
          <w:marBottom w:val="0"/>
          <w:divBdr>
            <w:top w:val="none" w:sz="0" w:space="0" w:color="auto"/>
            <w:left w:val="none" w:sz="0" w:space="0" w:color="auto"/>
            <w:bottom w:val="none" w:sz="0" w:space="0" w:color="auto"/>
            <w:right w:val="none" w:sz="0" w:space="0" w:color="auto"/>
          </w:divBdr>
        </w:div>
        <w:div w:id="1502159008">
          <w:marLeft w:val="1800"/>
          <w:marRight w:val="0"/>
          <w:marTop w:val="96"/>
          <w:marBottom w:val="0"/>
          <w:divBdr>
            <w:top w:val="none" w:sz="0" w:space="0" w:color="auto"/>
            <w:left w:val="none" w:sz="0" w:space="0" w:color="auto"/>
            <w:bottom w:val="none" w:sz="0" w:space="0" w:color="auto"/>
            <w:right w:val="none" w:sz="0" w:space="0" w:color="auto"/>
          </w:divBdr>
        </w:div>
        <w:div w:id="1502159012">
          <w:marLeft w:val="1800"/>
          <w:marRight w:val="0"/>
          <w:marTop w:val="96"/>
          <w:marBottom w:val="0"/>
          <w:divBdr>
            <w:top w:val="none" w:sz="0" w:space="0" w:color="auto"/>
            <w:left w:val="none" w:sz="0" w:space="0" w:color="auto"/>
            <w:bottom w:val="none" w:sz="0" w:space="0" w:color="auto"/>
            <w:right w:val="none" w:sz="0" w:space="0" w:color="auto"/>
          </w:divBdr>
        </w:div>
        <w:div w:id="1502159016">
          <w:marLeft w:val="1800"/>
          <w:marRight w:val="0"/>
          <w:marTop w:val="96"/>
          <w:marBottom w:val="0"/>
          <w:divBdr>
            <w:top w:val="none" w:sz="0" w:space="0" w:color="auto"/>
            <w:left w:val="none" w:sz="0" w:space="0" w:color="auto"/>
            <w:bottom w:val="none" w:sz="0" w:space="0" w:color="auto"/>
            <w:right w:val="none" w:sz="0" w:space="0" w:color="auto"/>
          </w:divBdr>
        </w:div>
        <w:div w:id="1502159045">
          <w:marLeft w:val="1800"/>
          <w:marRight w:val="0"/>
          <w:marTop w:val="96"/>
          <w:marBottom w:val="0"/>
          <w:divBdr>
            <w:top w:val="none" w:sz="0" w:space="0" w:color="auto"/>
            <w:left w:val="none" w:sz="0" w:space="0" w:color="auto"/>
            <w:bottom w:val="none" w:sz="0" w:space="0" w:color="auto"/>
            <w:right w:val="none" w:sz="0" w:space="0" w:color="auto"/>
          </w:divBdr>
        </w:div>
        <w:div w:id="1502159047">
          <w:marLeft w:val="1800"/>
          <w:marRight w:val="0"/>
          <w:marTop w:val="96"/>
          <w:marBottom w:val="0"/>
          <w:divBdr>
            <w:top w:val="none" w:sz="0" w:space="0" w:color="auto"/>
            <w:left w:val="none" w:sz="0" w:space="0" w:color="auto"/>
            <w:bottom w:val="none" w:sz="0" w:space="0" w:color="auto"/>
            <w:right w:val="none" w:sz="0" w:space="0" w:color="auto"/>
          </w:divBdr>
        </w:div>
        <w:div w:id="1502159048">
          <w:marLeft w:val="2520"/>
          <w:marRight w:val="0"/>
          <w:marTop w:val="86"/>
          <w:marBottom w:val="0"/>
          <w:divBdr>
            <w:top w:val="none" w:sz="0" w:space="0" w:color="auto"/>
            <w:left w:val="none" w:sz="0" w:space="0" w:color="auto"/>
            <w:bottom w:val="none" w:sz="0" w:space="0" w:color="auto"/>
            <w:right w:val="none" w:sz="0" w:space="0" w:color="auto"/>
          </w:divBdr>
        </w:div>
        <w:div w:id="1502159062">
          <w:marLeft w:val="1800"/>
          <w:marRight w:val="0"/>
          <w:marTop w:val="96"/>
          <w:marBottom w:val="0"/>
          <w:divBdr>
            <w:top w:val="none" w:sz="0" w:space="0" w:color="auto"/>
            <w:left w:val="none" w:sz="0" w:space="0" w:color="auto"/>
            <w:bottom w:val="none" w:sz="0" w:space="0" w:color="auto"/>
            <w:right w:val="none" w:sz="0" w:space="0" w:color="auto"/>
          </w:divBdr>
        </w:div>
        <w:div w:id="1502159077">
          <w:marLeft w:val="1166"/>
          <w:marRight w:val="0"/>
          <w:marTop w:val="115"/>
          <w:marBottom w:val="0"/>
          <w:divBdr>
            <w:top w:val="none" w:sz="0" w:space="0" w:color="auto"/>
            <w:left w:val="none" w:sz="0" w:space="0" w:color="auto"/>
            <w:bottom w:val="none" w:sz="0" w:space="0" w:color="auto"/>
            <w:right w:val="none" w:sz="0" w:space="0" w:color="auto"/>
          </w:divBdr>
        </w:div>
        <w:div w:id="1502159101">
          <w:marLeft w:val="1800"/>
          <w:marRight w:val="0"/>
          <w:marTop w:val="96"/>
          <w:marBottom w:val="0"/>
          <w:divBdr>
            <w:top w:val="none" w:sz="0" w:space="0" w:color="auto"/>
            <w:left w:val="none" w:sz="0" w:space="0" w:color="auto"/>
            <w:bottom w:val="none" w:sz="0" w:space="0" w:color="auto"/>
            <w:right w:val="none" w:sz="0" w:space="0" w:color="auto"/>
          </w:divBdr>
        </w:div>
        <w:div w:id="1502159102">
          <w:marLeft w:val="2520"/>
          <w:marRight w:val="0"/>
          <w:marTop w:val="86"/>
          <w:marBottom w:val="0"/>
          <w:divBdr>
            <w:top w:val="none" w:sz="0" w:space="0" w:color="auto"/>
            <w:left w:val="none" w:sz="0" w:space="0" w:color="auto"/>
            <w:bottom w:val="none" w:sz="0" w:space="0" w:color="auto"/>
            <w:right w:val="none" w:sz="0" w:space="0" w:color="auto"/>
          </w:divBdr>
        </w:div>
        <w:div w:id="1502159124">
          <w:marLeft w:val="1166"/>
          <w:marRight w:val="0"/>
          <w:marTop w:val="115"/>
          <w:marBottom w:val="0"/>
          <w:divBdr>
            <w:top w:val="none" w:sz="0" w:space="0" w:color="auto"/>
            <w:left w:val="none" w:sz="0" w:space="0" w:color="auto"/>
            <w:bottom w:val="none" w:sz="0" w:space="0" w:color="auto"/>
            <w:right w:val="none" w:sz="0" w:space="0" w:color="auto"/>
          </w:divBdr>
        </w:div>
        <w:div w:id="1502159133">
          <w:marLeft w:val="1800"/>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7CE99-92F4-4DE6-8CF9-793254054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CD24537C</Template>
  <TotalTime>0</TotalTime>
  <Pages>5</Pages>
  <Words>2471</Words>
  <Characters>13101</Characters>
  <Application>Microsoft Office Word</Application>
  <DocSecurity>4</DocSecurity>
  <Lines>109</Lines>
  <Paragraphs>31</Paragraphs>
  <ScaleCrop>false</ScaleCrop>
  <HeadingPairs>
    <vt:vector size="2" baseType="variant">
      <vt:variant>
        <vt:lpstr>Tittel</vt:lpstr>
      </vt:variant>
      <vt:variant>
        <vt:i4>1</vt:i4>
      </vt:variant>
    </vt:vector>
  </HeadingPairs>
  <TitlesOfParts>
    <vt:vector size="1" baseType="lpstr">
      <vt:lpstr>”ARKIVSENTER ØSTAFJELLS”</vt:lpstr>
    </vt:vector>
  </TitlesOfParts>
  <Company>Horten kommune</Company>
  <LinksUpToDate>false</LinksUpToDate>
  <CharactersWithSpaces>15541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”ARKIVSENTER ØSTAFJELLS”</dc:title>
  <dc:creator>geimat</dc:creator>
  <cp:lastModifiedBy>Ina Halle-Knutzen</cp:lastModifiedBy>
  <cp:revision>2</cp:revision>
  <cp:lastPrinted>2011-01-04T08:22:00Z</cp:lastPrinted>
  <dcterms:created xsi:type="dcterms:W3CDTF">2015-02-24T08:07:00Z</dcterms:created>
  <dcterms:modified xsi:type="dcterms:W3CDTF">2015-02-24T08:07:00Z</dcterms:modified>
</cp:coreProperties>
</file>